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96"/>
          <w:szCs w:val="96"/>
        </w:rPr>
      </w:pPr>
      <w:r w:rsidDel="00000000" w:rsidR="00000000" w:rsidRPr="00000000">
        <w:rPr>
          <w:b w:val="1"/>
          <w:sz w:val="96"/>
          <w:szCs w:val="96"/>
          <w:rtl w:val="0"/>
        </w:rPr>
        <w:t xml:space="preserve">Grade 6</w:t>
      </w:r>
    </w:p>
    <w:p w:rsidR="00000000" w:rsidDel="00000000" w:rsidP="00000000" w:rsidRDefault="00000000" w:rsidRPr="00000000" w14:paraId="00000002">
      <w:pPr>
        <w:jc w:val="center"/>
        <w:rPr>
          <w:b w:val="1"/>
          <w:sz w:val="96"/>
          <w:szCs w:val="96"/>
        </w:rPr>
      </w:pPr>
      <w:r w:rsidDel="00000000" w:rsidR="00000000" w:rsidRPr="00000000">
        <w:rPr>
          <w:b w:val="1"/>
          <w:sz w:val="96"/>
          <w:szCs w:val="96"/>
          <w:rtl w:val="0"/>
        </w:rPr>
        <w:t xml:space="preserve">Science</w:t>
      </w:r>
    </w:p>
    <w:p w:rsidR="00000000" w:rsidDel="00000000" w:rsidP="00000000" w:rsidRDefault="00000000" w:rsidRPr="00000000" w14:paraId="00000003">
      <w:pPr>
        <w:jc w:val="center"/>
        <w:rPr>
          <w:b w:val="1"/>
          <w:sz w:val="96"/>
          <w:szCs w:val="96"/>
        </w:rPr>
      </w:pPr>
      <w:r w:rsidDel="00000000" w:rsidR="00000000" w:rsidRPr="00000000">
        <w:rPr>
          <w:rtl w:val="0"/>
        </w:rPr>
      </w:r>
    </w:p>
    <w:p w:rsidR="00000000" w:rsidDel="00000000" w:rsidP="00000000" w:rsidRDefault="00000000" w:rsidRPr="00000000" w14:paraId="00000004">
      <w:pPr>
        <w:jc w:val="center"/>
        <w:rPr>
          <w:rFonts w:ascii="Batang" w:cs="Batang" w:eastAsia="Batang" w:hAnsi="Batang"/>
          <w:b w:val="1"/>
          <w:sz w:val="36"/>
          <w:szCs w:val="36"/>
        </w:rPr>
      </w:pPr>
      <w:r w:rsidDel="00000000" w:rsidR="00000000" w:rsidRPr="00000000">
        <w:rPr>
          <w:rFonts w:ascii="Batang" w:cs="Batang" w:eastAsia="Batang" w:hAnsi="Batang"/>
          <w:b w:val="1"/>
          <w:sz w:val="36"/>
          <w:szCs w:val="36"/>
        </w:rPr>
        <w:drawing>
          <wp:inline distB="0" distT="0" distL="0" distR="0">
            <wp:extent cx="4304510" cy="2869673"/>
            <wp:effectExtent b="0" l="0" r="0" t="0"/>
            <wp:docPr id="1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304510" cy="286967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sz w:val="56"/>
          <w:szCs w:val="56"/>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color w:val="000000"/>
          <w:sz w:val="36"/>
          <w:szCs w:val="36"/>
        </w:rPr>
      </w:pPr>
      <w:r w:rsidDel="00000000" w:rsidR="00000000" w:rsidRPr="00000000">
        <w:rPr>
          <w:rtl w:val="0"/>
        </w:rPr>
      </w:r>
    </w:p>
    <w:p w:rsidR="00000000" w:rsidDel="00000000" w:rsidP="00000000" w:rsidRDefault="00000000" w:rsidRPr="00000000" w14:paraId="0000000A">
      <w:pPr>
        <w:jc w:val="center"/>
        <w:rPr>
          <w:sz w:val="16"/>
          <w:szCs w:val="16"/>
        </w:rPr>
      </w:pPr>
      <w:r w:rsidDel="00000000" w:rsidR="00000000" w:rsidRPr="00000000">
        <w:rPr>
          <w:rtl w:val="0"/>
        </w:rPr>
      </w:r>
    </w:p>
    <w:p w:rsidR="00000000" w:rsidDel="00000000" w:rsidP="00000000" w:rsidRDefault="00000000" w:rsidRPr="00000000" w14:paraId="0000000B">
      <w:pPr>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b w:val="1"/>
          <w:sz w:val="40"/>
          <w:szCs w:val="40"/>
        </w:rPr>
      </w:pPr>
      <w:r w:rsidDel="00000000" w:rsidR="00000000" w:rsidRPr="00000000">
        <w:rPr>
          <w:rtl w:val="0"/>
        </w:rPr>
      </w:r>
    </w:p>
    <w:p w:rsidR="00000000" w:rsidDel="00000000" w:rsidP="00000000" w:rsidRDefault="00000000" w:rsidRPr="00000000" w14:paraId="0000000D">
      <w:pPr>
        <w:jc w:val="center"/>
        <w:rPr>
          <w:b w:val="1"/>
          <w:sz w:val="36"/>
          <w:szCs w:val="36"/>
        </w:rPr>
      </w:pPr>
      <w:r w:rsidDel="00000000" w:rsidR="00000000" w:rsidRPr="00000000">
        <w:rPr>
          <w:b w:val="1"/>
          <w:sz w:val="40"/>
          <w:szCs w:val="40"/>
          <w:rtl w:val="0"/>
        </w:rPr>
        <w:t xml:space="preserve">Note to Scholar and Parents/Guardians</w:t>
      </w:r>
      <w:r w:rsidDel="00000000" w:rsidR="00000000" w:rsidRPr="00000000">
        <w:rPr>
          <w:rtl w:val="0"/>
        </w:rPr>
      </w:r>
    </w:p>
    <w:p w:rsidR="00000000" w:rsidDel="00000000" w:rsidP="00000000" w:rsidRDefault="00000000" w:rsidRPr="00000000" w14:paraId="0000000E">
      <w:pPr>
        <w:pStyle w:val="Heading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an at-home science instructional packet for 6th grade scholars during the time LMCJ is closed March 16th-March 27th due to coronavirus.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This packet has been created to provide practice for scholars to answer Selected Response (SR) items and work through technical reading passages of informational text to write Constructed Responses (CRs) to support middle school science. For Constructed Response items, it is highly recommended that scholars practice their annotating skills when reading the text.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Scholars will use the passages to write claims, evidence, and reasoning for Constructed Response items and circle the correct answer choice for Selected Response items.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widowControl w:val="0"/>
        <w:jc w:val="center"/>
        <w:rPr>
          <w:sz w:val="28"/>
          <w:szCs w:val="28"/>
        </w:rPr>
      </w:pPr>
      <w:r w:rsidDel="00000000" w:rsidR="00000000" w:rsidRPr="00000000">
        <w:rPr>
          <w:rtl w:val="0"/>
        </w:rPr>
      </w:r>
    </w:p>
    <w:p w:rsidR="00000000" w:rsidDel="00000000" w:rsidP="00000000" w:rsidRDefault="00000000" w:rsidRPr="00000000" w14:paraId="00000016">
      <w:pPr>
        <w:widowControl w:val="0"/>
        <w:jc w:val="center"/>
        <w:rPr>
          <w:sz w:val="28"/>
          <w:szCs w:val="28"/>
        </w:rPr>
      </w:pPr>
      <w:r w:rsidDel="00000000" w:rsidR="00000000" w:rsidRPr="00000000">
        <w:rPr>
          <w:rtl w:val="0"/>
        </w:rPr>
      </w:r>
    </w:p>
    <w:p w:rsidR="00000000" w:rsidDel="00000000" w:rsidP="00000000" w:rsidRDefault="00000000" w:rsidRPr="00000000" w14:paraId="00000017">
      <w:pPr>
        <w:widowControl w:val="0"/>
        <w:jc w:val="center"/>
        <w:rPr>
          <w:sz w:val="28"/>
          <w:szCs w:val="28"/>
        </w:rPr>
      </w:pPr>
      <w:r w:rsidDel="00000000" w:rsidR="00000000" w:rsidRPr="00000000">
        <w:rPr>
          <w:rtl w:val="0"/>
        </w:rPr>
      </w:r>
    </w:p>
    <w:p w:rsidR="00000000" w:rsidDel="00000000" w:rsidP="00000000" w:rsidRDefault="00000000" w:rsidRPr="00000000" w14:paraId="00000018">
      <w:pPr>
        <w:widowControl w:val="0"/>
        <w:jc w:val="center"/>
        <w:rPr>
          <w:sz w:val="28"/>
          <w:szCs w:val="28"/>
        </w:rPr>
      </w:pPr>
      <w:r w:rsidDel="00000000" w:rsidR="00000000" w:rsidRPr="00000000">
        <w:rPr>
          <w:rtl w:val="0"/>
        </w:rPr>
      </w:r>
    </w:p>
    <w:p w:rsidR="00000000" w:rsidDel="00000000" w:rsidP="00000000" w:rsidRDefault="00000000" w:rsidRPr="00000000" w14:paraId="00000019">
      <w:pPr>
        <w:widowControl w:val="0"/>
        <w:jc w:val="center"/>
        <w:rPr>
          <w:sz w:val="28"/>
          <w:szCs w:val="28"/>
        </w:rPr>
      </w:pPr>
      <w:r w:rsidDel="00000000" w:rsidR="00000000" w:rsidRPr="00000000">
        <w:rPr>
          <w:rtl w:val="0"/>
        </w:rPr>
      </w:r>
    </w:p>
    <w:p w:rsidR="00000000" w:rsidDel="00000000" w:rsidP="00000000" w:rsidRDefault="00000000" w:rsidRPr="00000000" w14:paraId="0000001A">
      <w:pPr>
        <w:widowControl w:val="0"/>
        <w:jc w:val="center"/>
        <w:rPr>
          <w:sz w:val="28"/>
          <w:szCs w:val="28"/>
        </w:rPr>
      </w:pPr>
      <w:r w:rsidDel="00000000" w:rsidR="00000000" w:rsidRPr="00000000">
        <w:rPr>
          <w:rtl w:val="0"/>
        </w:rPr>
      </w:r>
    </w:p>
    <w:p w:rsidR="00000000" w:rsidDel="00000000" w:rsidP="00000000" w:rsidRDefault="00000000" w:rsidRPr="00000000" w14:paraId="0000001B">
      <w:pPr>
        <w:widowControl w:val="0"/>
        <w:jc w:val="center"/>
        <w:rPr>
          <w:sz w:val="28"/>
          <w:szCs w:val="28"/>
        </w:rPr>
      </w:pPr>
      <w:r w:rsidDel="00000000" w:rsidR="00000000" w:rsidRPr="00000000">
        <w:rPr>
          <w:rtl w:val="0"/>
        </w:rPr>
      </w:r>
    </w:p>
    <w:p w:rsidR="00000000" w:rsidDel="00000000" w:rsidP="00000000" w:rsidRDefault="00000000" w:rsidRPr="00000000" w14:paraId="0000001C">
      <w:pPr>
        <w:widowControl w:val="0"/>
        <w:jc w:val="center"/>
        <w:rPr>
          <w:sz w:val="28"/>
          <w:szCs w:val="28"/>
        </w:rPr>
      </w:pPr>
      <w:r w:rsidDel="00000000" w:rsidR="00000000" w:rsidRPr="00000000">
        <w:rPr>
          <w:rtl w:val="0"/>
        </w:rPr>
      </w:r>
    </w:p>
    <w:p w:rsidR="00000000" w:rsidDel="00000000" w:rsidP="00000000" w:rsidRDefault="00000000" w:rsidRPr="00000000" w14:paraId="0000001D">
      <w:pPr>
        <w:widowControl w:val="0"/>
        <w:jc w:val="center"/>
        <w:rPr>
          <w:sz w:val="28"/>
          <w:szCs w:val="28"/>
        </w:rPr>
      </w:pPr>
      <w:r w:rsidDel="00000000" w:rsidR="00000000" w:rsidRPr="00000000">
        <w:rPr>
          <w:rtl w:val="0"/>
        </w:rPr>
      </w:r>
    </w:p>
    <w:p w:rsidR="00000000" w:rsidDel="00000000" w:rsidP="00000000" w:rsidRDefault="00000000" w:rsidRPr="00000000" w14:paraId="0000001E">
      <w:pPr>
        <w:widowControl w:val="0"/>
        <w:jc w:val="center"/>
        <w:rPr>
          <w:sz w:val="28"/>
          <w:szCs w:val="28"/>
        </w:rPr>
      </w:pPr>
      <w:r w:rsidDel="00000000" w:rsidR="00000000" w:rsidRPr="00000000">
        <w:rPr>
          <w:rtl w:val="0"/>
        </w:rPr>
      </w:r>
    </w:p>
    <w:p w:rsidR="00000000" w:rsidDel="00000000" w:rsidP="00000000" w:rsidRDefault="00000000" w:rsidRPr="00000000" w14:paraId="0000001F">
      <w:pPr>
        <w:widowControl w:val="0"/>
        <w:jc w:val="center"/>
        <w:rPr>
          <w:sz w:val="28"/>
          <w:szCs w:val="28"/>
        </w:rPr>
      </w:pPr>
      <w:r w:rsidDel="00000000" w:rsidR="00000000" w:rsidRPr="00000000">
        <w:rPr>
          <w:rtl w:val="0"/>
        </w:rPr>
      </w:r>
    </w:p>
    <w:p w:rsidR="00000000" w:rsidDel="00000000" w:rsidP="00000000" w:rsidRDefault="00000000" w:rsidRPr="00000000" w14:paraId="00000020">
      <w:pPr>
        <w:widowControl w:val="0"/>
        <w:jc w:val="center"/>
        <w:rPr>
          <w:sz w:val="28"/>
          <w:szCs w:val="28"/>
        </w:rPr>
      </w:pPr>
      <w:r w:rsidDel="00000000" w:rsidR="00000000" w:rsidRPr="00000000">
        <w:rPr>
          <w:rtl w:val="0"/>
        </w:rPr>
      </w:r>
    </w:p>
    <w:p w:rsidR="00000000" w:rsidDel="00000000" w:rsidP="00000000" w:rsidRDefault="00000000" w:rsidRPr="00000000" w14:paraId="00000021">
      <w:pPr>
        <w:widowControl w:val="0"/>
        <w:jc w:val="center"/>
        <w:rPr>
          <w:sz w:val="28"/>
          <w:szCs w:val="28"/>
        </w:rPr>
      </w:pPr>
      <w:r w:rsidDel="00000000" w:rsidR="00000000" w:rsidRPr="00000000">
        <w:rPr>
          <w:rtl w:val="0"/>
        </w:rPr>
      </w:r>
    </w:p>
    <w:p w:rsidR="00000000" w:rsidDel="00000000" w:rsidP="00000000" w:rsidRDefault="00000000" w:rsidRPr="00000000" w14:paraId="00000022">
      <w:pPr>
        <w:widowControl w:val="0"/>
        <w:jc w:val="center"/>
        <w:rPr>
          <w:sz w:val="28"/>
          <w:szCs w:val="28"/>
        </w:rPr>
      </w:pPr>
      <w:r w:rsidDel="00000000" w:rsidR="00000000" w:rsidRPr="00000000">
        <w:rPr>
          <w:rtl w:val="0"/>
        </w:rPr>
      </w:r>
    </w:p>
    <w:p w:rsidR="00000000" w:rsidDel="00000000" w:rsidP="00000000" w:rsidRDefault="00000000" w:rsidRPr="00000000" w14:paraId="00000023">
      <w:pPr>
        <w:widowControl w:val="0"/>
        <w:jc w:val="center"/>
        <w:rPr>
          <w:sz w:val="28"/>
          <w:szCs w:val="28"/>
        </w:rPr>
      </w:pPr>
      <w:r w:rsidDel="00000000" w:rsidR="00000000" w:rsidRPr="00000000">
        <w:rPr>
          <w:rtl w:val="0"/>
        </w:rPr>
      </w:r>
    </w:p>
    <w:p w:rsidR="00000000" w:rsidDel="00000000" w:rsidP="00000000" w:rsidRDefault="00000000" w:rsidRPr="00000000" w14:paraId="00000024">
      <w:pPr>
        <w:widowControl w:val="0"/>
        <w:jc w:val="center"/>
        <w:rPr>
          <w:sz w:val="28"/>
          <w:szCs w:val="28"/>
        </w:rPr>
      </w:pPr>
      <w:r w:rsidDel="00000000" w:rsidR="00000000" w:rsidRPr="00000000">
        <w:rPr>
          <w:rtl w:val="0"/>
        </w:rPr>
      </w:r>
    </w:p>
    <w:p w:rsidR="00000000" w:rsidDel="00000000" w:rsidP="00000000" w:rsidRDefault="00000000" w:rsidRPr="00000000" w14:paraId="00000025">
      <w:pPr>
        <w:widowControl w:val="0"/>
        <w:jc w:val="center"/>
        <w:rPr>
          <w:sz w:val="28"/>
          <w:szCs w:val="28"/>
        </w:rPr>
      </w:pPr>
      <w:r w:rsidDel="00000000" w:rsidR="00000000" w:rsidRPr="00000000">
        <w:rPr>
          <w:rtl w:val="0"/>
        </w:rPr>
      </w:r>
    </w:p>
    <w:p w:rsidR="00000000" w:rsidDel="00000000" w:rsidP="00000000" w:rsidRDefault="00000000" w:rsidRPr="00000000" w14:paraId="00000026">
      <w:pPr>
        <w:widowControl w:val="0"/>
        <w:jc w:val="center"/>
        <w:rPr>
          <w:sz w:val="28"/>
          <w:szCs w:val="28"/>
        </w:rPr>
      </w:pPr>
      <w:r w:rsidDel="00000000" w:rsidR="00000000" w:rsidRPr="00000000">
        <w:rPr>
          <w:rtl w:val="0"/>
        </w:rPr>
      </w:r>
    </w:p>
    <w:p w:rsidR="00000000" w:rsidDel="00000000" w:rsidP="00000000" w:rsidRDefault="00000000" w:rsidRPr="00000000" w14:paraId="00000027">
      <w:pPr>
        <w:widowControl w:val="0"/>
        <w:jc w:val="center"/>
        <w:rPr>
          <w:sz w:val="28"/>
          <w:szCs w:val="28"/>
        </w:rPr>
      </w:pPr>
      <w:r w:rsidDel="00000000" w:rsidR="00000000" w:rsidRPr="00000000">
        <w:rPr>
          <w:rtl w:val="0"/>
        </w:rPr>
      </w:r>
    </w:p>
    <w:p w:rsidR="00000000" w:rsidDel="00000000" w:rsidP="00000000" w:rsidRDefault="00000000" w:rsidRPr="00000000" w14:paraId="00000028">
      <w:pPr>
        <w:widowControl w:val="0"/>
        <w:jc w:val="center"/>
        <w:rPr>
          <w:sz w:val="28"/>
          <w:szCs w:val="28"/>
        </w:rPr>
      </w:pPr>
      <w:r w:rsidDel="00000000" w:rsidR="00000000" w:rsidRPr="00000000">
        <w:rPr>
          <w:rtl w:val="0"/>
        </w:rPr>
      </w:r>
    </w:p>
    <w:p w:rsidR="00000000" w:rsidDel="00000000" w:rsidP="00000000" w:rsidRDefault="00000000" w:rsidRPr="00000000" w14:paraId="00000029">
      <w:pPr>
        <w:widowControl w:val="0"/>
        <w:jc w:val="center"/>
        <w:rPr>
          <w:sz w:val="28"/>
          <w:szCs w:val="28"/>
        </w:rPr>
      </w:pPr>
      <w:r w:rsidDel="00000000" w:rsidR="00000000" w:rsidRPr="00000000">
        <w:rPr>
          <w:rtl w:val="0"/>
        </w:rPr>
      </w:r>
    </w:p>
    <w:p w:rsidR="00000000" w:rsidDel="00000000" w:rsidP="00000000" w:rsidRDefault="00000000" w:rsidRPr="00000000" w14:paraId="0000002A">
      <w:pPr>
        <w:widowControl w:val="0"/>
        <w:jc w:val="center"/>
        <w:rPr>
          <w:sz w:val="28"/>
          <w:szCs w:val="28"/>
        </w:rPr>
      </w:pPr>
      <w:r w:rsidDel="00000000" w:rsidR="00000000" w:rsidRPr="00000000">
        <w:rPr>
          <w:rtl w:val="0"/>
        </w:rPr>
      </w:r>
    </w:p>
    <w:p w:rsidR="00000000" w:rsidDel="00000000" w:rsidP="00000000" w:rsidRDefault="00000000" w:rsidRPr="00000000" w14:paraId="0000002B">
      <w:pPr>
        <w:widowControl w:val="0"/>
        <w:jc w:val="center"/>
        <w:rPr>
          <w:sz w:val="28"/>
          <w:szCs w:val="28"/>
        </w:rPr>
      </w:pPr>
      <w:r w:rsidDel="00000000" w:rsidR="00000000" w:rsidRPr="00000000">
        <w:rPr>
          <w:rtl w:val="0"/>
        </w:rPr>
      </w:r>
    </w:p>
    <w:p w:rsidR="00000000" w:rsidDel="00000000" w:rsidP="00000000" w:rsidRDefault="00000000" w:rsidRPr="00000000" w14:paraId="0000002C">
      <w:pPr>
        <w:widowControl w:val="0"/>
        <w:jc w:val="center"/>
        <w:rPr>
          <w:sz w:val="28"/>
          <w:szCs w:val="28"/>
        </w:rPr>
      </w:pPr>
      <w:r w:rsidDel="00000000" w:rsidR="00000000" w:rsidRPr="00000000">
        <w:rPr>
          <w:rtl w:val="0"/>
        </w:rPr>
      </w:r>
    </w:p>
    <w:p w:rsidR="00000000" w:rsidDel="00000000" w:rsidP="00000000" w:rsidRDefault="00000000" w:rsidRPr="00000000" w14:paraId="0000002D">
      <w:pPr>
        <w:widowControl w:val="0"/>
        <w:jc w:val="center"/>
        <w:rPr>
          <w:sz w:val="28"/>
          <w:szCs w:val="28"/>
        </w:rPr>
      </w:pPr>
      <w:r w:rsidDel="00000000" w:rsidR="00000000" w:rsidRPr="00000000">
        <w:rPr>
          <w:rtl w:val="0"/>
        </w:rPr>
      </w:r>
    </w:p>
    <w:p w:rsidR="00000000" w:rsidDel="00000000" w:rsidP="00000000" w:rsidRDefault="00000000" w:rsidRPr="00000000" w14:paraId="0000002E">
      <w:pPr>
        <w:widowControl w:val="0"/>
        <w:jc w:val="center"/>
        <w:rPr>
          <w:sz w:val="28"/>
          <w:szCs w:val="28"/>
        </w:rPr>
      </w:pPr>
      <w:r w:rsidDel="00000000" w:rsidR="00000000" w:rsidRPr="00000000">
        <w:rPr>
          <w:rtl w:val="0"/>
        </w:rPr>
      </w:r>
    </w:p>
    <w:p w:rsidR="00000000" w:rsidDel="00000000" w:rsidP="00000000" w:rsidRDefault="00000000" w:rsidRPr="00000000" w14:paraId="0000002F">
      <w:pPr>
        <w:widowControl w:val="0"/>
        <w:jc w:val="center"/>
        <w:rPr>
          <w:sz w:val="28"/>
          <w:szCs w:val="28"/>
        </w:rPr>
      </w:pPr>
      <w:r w:rsidDel="00000000" w:rsidR="00000000" w:rsidRPr="00000000">
        <w:rPr>
          <w:rtl w:val="0"/>
        </w:rPr>
      </w:r>
    </w:p>
    <w:p w:rsidR="00000000" w:rsidDel="00000000" w:rsidP="00000000" w:rsidRDefault="00000000" w:rsidRPr="00000000" w14:paraId="00000030">
      <w:pPr>
        <w:widowControl w:val="0"/>
        <w:jc w:val="center"/>
        <w:rPr>
          <w:b w:val="1"/>
          <w:i w:val="1"/>
          <w:color w:val="231f20"/>
          <w:sz w:val="32"/>
          <w:szCs w:val="32"/>
        </w:rPr>
      </w:pPr>
      <w:r w:rsidDel="00000000" w:rsidR="00000000" w:rsidRPr="00000000">
        <w:rPr>
          <w:b w:val="1"/>
          <w:i w:val="1"/>
          <w:color w:val="231f20"/>
          <w:sz w:val="32"/>
          <w:szCs w:val="32"/>
          <w:rtl w:val="0"/>
        </w:rPr>
        <w:t xml:space="preserve">Science and Engineering Practices</w:t>
      </w:r>
    </w:p>
    <w:p w:rsidR="00000000" w:rsidDel="00000000" w:rsidP="00000000" w:rsidRDefault="00000000" w:rsidRPr="00000000" w14:paraId="00000031">
      <w:pPr>
        <w:widowControl w:val="0"/>
        <w:rPr>
          <w:b w:val="1"/>
          <w:color w:val="231f20"/>
          <w:sz w:val="28"/>
          <w:szCs w:val="28"/>
        </w:rPr>
      </w:pPr>
      <w:r w:rsidDel="00000000" w:rsidR="00000000" w:rsidRPr="00000000">
        <w:rPr>
          <w:rtl w:val="0"/>
        </w:rPr>
      </w:r>
    </w:p>
    <w:p w:rsidR="00000000" w:rsidDel="00000000" w:rsidP="00000000" w:rsidRDefault="00000000" w:rsidRPr="00000000" w14:paraId="00000032">
      <w:pPr>
        <w:widowControl w:val="0"/>
        <w:rPr>
          <w:b w:val="1"/>
          <w:color w:val="231f20"/>
          <w:sz w:val="28"/>
          <w:szCs w:val="28"/>
        </w:rPr>
      </w:pPr>
      <w:r w:rsidDel="00000000" w:rsidR="00000000" w:rsidRPr="00000000">
        <w:rPr>
          <w:rtl w:val="0"/>
        </w:rPr>
      </w:r>
    </w:p>
    <w:p w:rsidR="00000000" w:rsidDel="00000000" w:rsidP="00000000" w:rsidRDefault="00000000" w:rsidRPr="00000000" w14:paraId="00000033">
      <w:pPr>
        <w:widowControl w:val="0"/>
        <w:rPr>
          <w:b w:val="1"/>
          <w:color w:val="231f20"/>
        </w:rPr>
      </w:pPr>
      <w:r w:rsidDel="00000000" w:rsidR="00000000" w:rsidRPr="00000000">
        <w:rPr>
          <w:b w:val="1"/>
          <w:color w:val="231f20"/>
          <w:rtl w:val="0"/>
        </w:rPr>
        <w:t xml:space="preserve">Use the information below to answer Number 1.</w:t>
      </w:r>
    </w:p>
    <w:p w:rsidR="00000000" w:rsidDel="00000000" w:rsidP="00000000" w:rsidRDefault="00000000" w:rsidRPr="00000000" w14:paraId="00000034">
      <w:pPr>
        <w:widowControl w:val="0"/>
        <w:rPr>
          <w:b w:val="1"/>
          <w:color w:val="231f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Ms. Castillo wanted to know if she gave peppermints to her students before the test if it would increase their test scores.  She gave all the students peppermints before Test A and gave them water before Test B.  Ms. Castillo analyzes the data from both tests and saw that the scores were higher in Test B.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1. What conclusions can be drawn about the results from Ms. Castillo’s investigation?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211d1e"/>
          <w:sz w:val="24"/>
          <w:szCs w:val="24"/>
          <w:u w:val="none"/>
          <w:shd w:fill="auto" w:val="clear"/>
          <w:vertAlign w:val="baseline"/>
          <w:rtl w:val="0"/>
        </w:rPr>
        <w:t xml:space="preserve">The students should drink water before the test.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211d1e"/>
          <w:sz w:val="24"/>
          <w:szCs w:val="24"/>
          <w:u w:val="none"/>
          <w:shd w:fill="auto" w:val="clear"/>
          <w:vertAlign w:val="baseline"/>
          <w:rtl w:val="0"/>
        </w:rPr>
        <w:t xml:space="preserve">The students should drink water with a peppermint before the test.</w:t>
      </w:r>
    </w:p>
    <w:p w:rsidR="00000000" w:rsidDel="00000000" w:rsidP="00000000" w:rsidRDefault="00000000" w:rsidRPr="00000000" w14:paraId="0000003C">
      <w:pPr>
        <w:ind w:left="72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211d1e"/>
          <w:sz w:val="24"/>
          <w:szCs w:val="24"/>
          <w:u w:val="none"/>
          <w:shd w:fill="auto" w:val="clear"/>
          <w:vertAlign w:val="baseline"/>
          <w:rtl w:val="0"/>
        </w:rPr>
        <w:t xml:space="preserve">The investigation yielded unreliable results because it had more than one independent variable.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211d1e"/>
          <w:sz w:val="24"/>
          <w:szCs w:val="24"/>
          <w:u w:val="none"/>
          <w:shd w:fill="auto" w:val="clear"/>
          <w:vertAlign w:val="baseline"/>
          <w:rtl w:val="0"/>
        </w:rPr>
        <w:t xml:space="preserve">The investigation yielded reliable results because it had an independent variable and dependent variables.</w:t>
      </w:r>
    </w:p>
    <w:p w:rsidR="00000000" w:rsidDel="00000000" w:rsidP="00000000" w:rsidRDefault="00000000" w:rsidRPr="00000000" w14:paraId="00000040">
      <w:pPr>
        <w:ind w:left="72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2.  You have run several trials in your experiment and gathered data from each trial.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ind w:left="360"/>
        <w:rPr>
          <w:b w:val="1"/>
        </w:rPr>
      </w:pPr>
      <w:r w:rsidDel="00000000" w:rsidR="00000000" w:rsidRPr="00000000">
        <w:rPr>
          <w:b w:val="1"/>
          <w:rtl w:val="0"/>
        </w:rPr>
        <w:t xml:space="preserve">What will help you organize all the information from your experiment?</w:t>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develop a hypothesis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create a table or a graph</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run some more trials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draw your conclusion</w:t>
      </w:r>
      <w:r w:rsidDel="00000000" w:rsidR="00000000" w:rsidRPr="00000000">
        <w:rPr>
          <w:rtl w:val="0"/>
        </w:rPr>
      </w:r>
    </w:p>
    <w:p w:rsidR="00000000" w:rsidDel="00000000" w:rsidP="00000000" w:rsidRDefault="00000000" w:rsidRPr="00000000" w14:paraId="0000004F">
      <w:pPr>
        <w:widowControl w:val="0"/>
        <w:rPr>
          <w:b w:val="1"/>
          <w:color w:val="231f20"/>
          <w:sz w:val="22"/>
          <w:szCs w:val="22"/>
        </w:rPr>
      </w:pPr>
      <w:r w:rsidDel="00000000" w:rsidR="00000000" w:rsidRPr="00000000">
        <w:rPr>
          <w:rtl w:val="0"/>
        </w:rPr>
      </w:r>
    </w:p>
    <w:p w:rsidR="00000000" w:rsidDel="00000000" w:rsidP="00000000" w:rsidRDefault="00000000" w:rsidRPr="00000000" w14:paraId="00000050">
      <w:pPr>
        <w:widowControl w:val="0"/>
        <w:rPr>
          <w:b w:val="1"/>
          <w:color w:val="231f20"/>
          <w:sz w:val="22"/>
          <w:szCs w:val="22"/>
        </w:rPr>
      </w:pPr>
      <w:r w:rsidDel="00000000" w:rsidR="00000000" w:rsidRPr="00000000">
        <w:rPr>
          <w:rtl w:val="0"/>
        </w:rPr>
      </w:r>
    </w:p>
    <w:p w:rsidR="00000000" w:rsidDel="00000000" w:rsidP="00000000" w:rsidRDefault="00000000" w:rsidRPr="00000000" w14:paraId="00000051">
      <w:pPr>
        <w:rPr>
          <w:b w:val="1"/>
          <w:color w:val="231f2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0"/>
        <w:rPr>
          <w:b w:val="1"/>
          <w:color w:val="231f20"/>
        </w:rPr>
      </w:pPr>
      <w:r w:rsidDel="00000000" w:rsidR="00000000" w:rsidRPr="00000000">
        <w:rPr>
          <w:b w:val="1"/>
          <w:color w:val="231f20"/>
          <w:rtl w:val="0"/>
        </w:rPr>
        <w:t xml:space="preserve">Use the information below to answer Number 3.</w:t>
      </w:r>
    </w:p>
    <w:p w:rsidR="00000000" w:rsidDel="00000000" w:rsidP="00000000" w:rsidRDefault="00000000" w:rsidRPr="00000000" w14:paraId="00000053">
      <w:pPr>
        <w:widowControl w:val="0"/>
        <w:rPr>
          <w:b w:val="1"/>
          <w:color w:val="231f20"/>
        </w:rPr>
      </w:pPr>
      <w:r w:rsidDel="00000000" w:rsidR="00000000" w:rsidRPr="00000000">
        <w:rPr>
          <w:rtl w:val="0"/>
        </w:rPr>
      </w:r>
    </w:p>
    <w:p w:rsidR="00000000" w:rsidDel="00000000" w:rsidP="00000000" w:rsidRDefault="00000000" w:rsidRPr="00000000" w14:paraId="00000054">
      <w:pPr>
        <w:widowControl w:val="0"/>
        <w:rPr>
          <w:b w:val="1"/>
          <w:color w:val="231f20"/>
        </w:rPr>
      </w:pPr>
      <w:r w:rsidDel="00000000" w:rsidR="00000000" w:rsidRPr="00000000">
        <w:rPr>
          <w:b w:val="1"/>
          <w:color w:val="231f20"/>
          <w:rtl w:val="0"/>
        </w:rPr>
        <w:t xml:space="preserve">Students counted the number of chirps made at different temperatures in 13 seconds by the same group of snowy tree crickets.</w:t>
      </w:r>
    </w:p>
    <w:p w:rsidR="00000000" w:rsidDel="00000000" w:rsidP="00000000" w:rsidRDefault="00000000" w:rsidRPr="00000000" w14:paraId="00000055">
      <w:pPr>
        <w:widowControl w:val="0"/>
        <w:rPr>
          <w:b w:val="1"/>
          <w:color w:val="231f20"/>
        </w:rPr>
      </w:pPr>
      <w:r w:rsidDel="00000000" w:rsidR="00000000" w:rsidRPr="00000000">
        <w:rPr>
          <w:rtl w:val="0"/>
        </w:rPr>
      </w:r>
    </w:p>
    <w:p w:rsidR="00000000" w:rsidDel="00000000" w:rsidP="00000000" w:rsidRDefault="00000000" w:rsidRPr="00000000" w14:paraId="00000056">
      <w:pPr>
        <w:widowControl w:val="0"/>
        <w:jc w:val="center"/>
        <w:rPr>
          <w:b w:val="1"/>
          <w:color w:val="231f20"/>
        </w:rPr>
      </w:pPr>
      <w:r w:rsidDel="00000000" w:rsidR="00000000" w:rsidRPr="00000000">
        <w:rPr>
          <w:b w:val="1"/>
          <w:color w:val="231f20"/>
        </w:rPr>
        <w:drawing>
          <wp:inline distB="0" distT="0" distL="0" distR="0">
            <wp:extent cx="3783965" cy="1671320"/>
            <wp:effectExtent b="0" l="0" r="0" t="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83965" cy="167132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widowControl w:val="0"/>
        <w:rPr>
          <w:b w:val="1"/>
          <w:color w:val="000000"/>
        </w:rPr>
      </w:pPr>
      <w:r w:rsidDel="00000000" w:rsidR="00000000" w:rsidRPr="00000000">
        <w:rPr>
          <w:b w:val="1"/>
          <w:color w:val="231f20"/>
          <w:rtl w:val="0"/>
        </w:rPr>
        <w:t xml:space="preserve">The students recorded the data in the table below. One student concluded that at 22</w:t>
      </w:r>
      <w:r w:rsidDel="00000000" w:rsidR="00000000" w:rsidRPr="00000000">
        <w:rPr>
          <w:b w:val="1"/>
          <w:color w:val="000000"/>
          <w:rtl w:val="0"/>
        </w:rPr>
        <w:t xml:space="preserve">°C there would be 39 chirps.</w:t>
      </w:r>
    </w:p>
    <w:p w:rsidR="00000000" w:rsidDel="00000000" w:rsidP="00000000" w:rsidRDefault="00000000" w:rsidRPr="00000000" w14:paraId="00000058">
      <w:pPr>
        <w:widowControl w:val="0"/>
        <w:rPr>
          <w:b w:val="1"/>
          <w:color w:val="000000"/>
        </w:rPr>
      </w:pPr>
      <w:r w:rsidDel="00000000" w:rsidR="00000000" w:rsidRPr="00000000">
        <w:rPr>
          <w:rtl w:val="0"/>
        </w:rPr>
      </w:r>
    </w:p>
    <w:p w:rsidR="00000000" w:rsidDel="00000000" w:rsidP="00000000" w:rsidRDefault="00000000" w:rsidRPr="00000000" w14:paraId="00000059">
      <w:pPr>
        <w:widowControl w:val="0"/>
        <w:jc w:val="center"/>
        <w:rPr>
          <w:b w:val="1"/>
          <w:color w:val="231f20"/>
          <w:sz w:val="32"/>
          <w:szCs w:val="32"/>
        </w:rPr>
      </w:pPr>
      <w:r w:rsidDel="00000000" w:rsidR="00000000" w:rsidRPr="00000000">
        <w:rPr>
          <w:b w:val="1"/>
          <w:color w:val="000000"/>
          <w:sz w:val="32"/>
          <w:szCs w:val="32"/>
          <w:rtl w:val="0"/>
        </w:rPr>
        <w:t xml:space="preserve">NUBMER OF CHIRPS</w:t>
      </w:r>
      <w:r w:rsidDel="00000000" w:rsidR="00000000" w:rsidRPr="00000000">
        <w:rPr>
          <w:rtl w:val="0"/>
        </w:rPr>
      </w:r>
    </w:p>
    <w:p w:rsidR="00000000" w:rsidDel="00000000" w:rsidP="00000000" w:rsidRDefault="00000000" w:rsidRPr="00000000" w14:paraId="0000005A">
      <w:pPr>
        <w:widowControl w:val="0"/>
        <w:rPr>
          <w:b w:val="1"/>
          <w:color w:val="231f20"/>
          <w:sz w:val="32"/>
          <w:szCs w:val="32"/>
        </w:rPr>
      </w:pPr>
      <w:r w:rsidDel="00000000" w:rsidR="00000000" w:rsidRPr="00000000">
        <w:rPr>
          <w:rtl w:val="0"/>
        </w:rPr>
      </w:r>
    </w:p>
    <w:tbl>
      <w:tblPr>
        <w:tblStyle w:val="Table1"/>
        <w:tblW w:w="58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3600"/>
        <w:tblGridChange w:id="0">
          <w:tblGrid>
            <w:gridCol w:w="2250"/>
            <w:gridCol w:w="3600"/>
          </w:tblGrid>
        </w:tblGridChange>
      </w:tblGrid>
      <w:tr>
        <w:tc>
          <w:tcPr>
            <w:shd w:fill="b3b3b3" w:val="clear"/>
          </w:tcPr>
          <w:p w:rsidR="00000000" w:rsidDel="00000000" w:rsidP="00000000" w:rsidRDefault="00000000" w:rsidRPr="00000000" w14:paraId="0000005B">
            <w:pPr>
              <w:widowControl w:val="0"/>
              <w:jc w:val="center"/>
              <w:rPr>
                <w:b w:val="1"/>
                <w:color w:val="231f20"/>
                <w:sz w:val="32"/>
                <w:szCs w:val="32"/>
              </w:rPr>
            </w:pPr>
            <w:r w:rsidDel="00000000" w:rsidR="00000000" w:rsidRPr="00000000">
              <w:rPr>
                <w:b w:val="1"/>
                <w:color w:val="231f20"/>
                <w:sz w:val="32"/>
                <w:szCs w:val="32"/>
                <w:rtl w:val="0"/>
              </w:rPr>
              <w:t xml:space="preserve">Temperature</w:t>
            </w:r>
          </w:p>
          <w:p w:rsidR="00000000" w:rsidDel="00000000" w:rsidP="00000000" w:rsidRDefault="00000000" w:rsidRPr="00000000" w14:paraId="0000005C">
            <w:pPr>
              <w:widowControl w:val="0"/>
              <w:jc w:val="center"/>
              <w:rPr>
                <w:b w:val="1"/>
                <w:color w:val="231f20"/>
                <w:sz w:val="32"/>
                <w:szCs w:val="32"/>
              </w:rPr>
            </w:pPr>
            <w:r w:rsidDel="00000000" w:rsidR="00000000" w:rsidRPr="00000000">
              <w:rPr>
                <w:b w:val="1"/>
                <w:color w:val="231f20"/>
                <w:sz w:val="32"/>
                <w:szCs w:val="32"/>
                <w:rtl w:val="0"/>
              </w:rPr>
              <w:t xml:space="preserve">(</w:t>
            </w:r>
            <w:r w:rsidDel="00000000" w:rsidR="00000000" w:rsidRPr="00000000">
              <w:rPr>
                <w:b w:val="1"/>
                <w:color w:val="000000"/>
                <w:sz w:val="32"/>
                <w:szCs w:val="32"/>
                <w:rtl w:val="0"/>
              </w:rPr>
              <w:t xml:space="preserve">°C</w:t>
            </w:r>
            <w:r w:rsidDel="00000000" w:rsidR="00000000" w:rsidRPr="00000000">
              <w:rPr>
                <w:b w:val="1"/>
                <w:color w:val="231f20"/>
                <w:sz w:val="32"/>
                <w:szCs w:val="32"/>
                <w:rtl w:val="0"/>
              </w:rPr>
              <w:t xml:space="preserve">)</w:t>
            </w:r>
          </w:p>
        </w:tc>
        <w:tc>
          <w:tcPr>
            <w:shd w:fill="b3b3b3" w:val="clear"/>
          </w:tcPr>
          <w:p w:rsidR="00000000" w:rsidDel="00000000" w:rsidP="00000000" w:rsidRDefault="00000000" w:rsidRPr="00000000" w14:paraId="0000005D">
            <w:pPr>
              <w:widowControl w:val="0"/>
              <w:jc w:val="center"/>
              <w:rPr>
                <w:b w:val="1"/>
                <w:color w:val="231f20"/>
                <w:sz w:val="32"/>
                <w:szCs w:val="32"/>
              </w:rPr>
            </w:pPr>
            <w:r w:rsidDel="00000000" w:rsidR="00000000" w:rsidRPr="00000000">
              <w:rPr>
                <w:b w:val="1"/>
                <w:color w:val="231f20"/>
                <w:sz w:val="32"/>
                <w:szCs w:val="32"/>
                <w:rtl w:val="0"/>
              </w:rPr>
              <w:t xml:space="preserve">Chirps per 13 seconds</w:t>
            </w:r>
          </w:p>
        </w:tc>
      </w:tr>
      <w:tr>
        <w:tc>
          <w:tcPr/>
          <w:p w:rsidR="00000000" w:rsidDel="00000000" w:rsidP="00000000" w:rsidRDefault="00000000" w:rsidRPr="00000000" w14:paraId="0000005E">
            <w:pPr>
              <w:widowControl w:val="0"/>
              <w:jc w:val="center"/>
              <w:rPr>
                <w:color w:val="231f20"/>
                <w:sz w:val="32"/>
                <w:szCs w:val="32"/>
              </w:rPr>
            </w:pPr>
            <w:r w:rsidDel="00000000" w:rsidR="00000000" w:rsidRPr="00000000">
              <w:rPr>
                <w:color w:val="231f20"/>
                <w:sz w:val="32"/>
                <w:szCs w:val="32"/>
                <w:rtl w:val="0"/>
              </w:rPr>
              <w:t xml:space="preserve">16</w:t>
            </w:r>
          </w:p>
        </w:tc>
        <w:tc>
          <w:tcPr/>
          <w:p w:rsidR="00000000" w:rsidDel="00000000" w:rsidP="00000000" w:rsidRDefault="00000000" w:rsidRPr="00000000" w14:paraId="0000005F">
            <w:pPr>
              <w:widowControl w:val="0"/>
              <w:jc w:val="center"/>
              <w:rPr>
                <w:color w:val="231f20"/>
                <w:sz w:val="32"/>
                <w:szCs w:val="32"/>
              </w:rPr>
            </w:pPr>
            <w:r w:rsidDel="00000000" w:rsidR="00000000" w:rsidRPr="00000000">
              <w:rPr>
                <w:color w:val="231f20"/>
                <w:sz w:val="32"/>
                <w:szCs w:val="32"/>
                <w:rtl w:val="0"/>
              </w:rPr>
              <w:t xml:space="preserve">20</w:t>
            </w:r>
          </w:p>
        </w:tc>
      </w:tr>
      <w:tr>
        <w:tc>
          <w:tcPr/>
          <w:p w:rsidR="00000000" w:rsidDel="00000000" w:rsidP="00000000" w:rsidRDefault="00000000" w:rsidRPr="00000000" w14:paraId="00000060">
            <w:pPr>
              <w:widowControl w:val="0"/>
              <w:jc w:val="center"/>
              <w:rPr>
                <w:color w:val="231f20"/>
                <w:sz w:val="32"/>
                <w:szCs w:val="32"/>
              </w:rPr>
            </w:pPr>
            <w:r w:rsidDel="00000000" w:rsidR="00000000" w:rsidRPr="00000000">
              <w:rPr>
                <w:color w:val="231f20"/>
                <w:sz w:val="32"/>
                <w:szCs w:val="32"/>
                <w:rtl w:val="0"/>
              </w:rPr>
              <w:t xml:space="preserve">18</w:t>
            </w:r>
          </w:p>
        </w:tc>
        <w:tc>
          <w:tcPr/>
          <w:p w:rsidR="00000000" w:rsidDel="00000000" w:rsidP="00000000" w:rsidRDefault="00000000" w:rsidRPr="00000000" w14:paraId="00000061">
            <w:pPr>
              <w:widowControl w:val="0"/>
              <w:jc w:val="center"/>
              <w:rPr>
                <w:color w:val="231f20"/>
                <w:sz w:val="32"/>
                <w:szCs w:val="32"/>
              </w:rPr>
            </w:pPr>
            <w:r w:rsidDel="00000000" w:rsidR="00000000" w:rsidRPr="00000000">
              <w:rPr>
                <w:color w:val="231f20"/>
                <w:sz w:val="32"/>
                <w:szCs w:val="32"/>
                <w:rtl w:val="0"/>
              </w:rPr>
              <w:t xml:space="preserve">24</w:t>
            </w:r>
          </w:p>
        </w:tc>
      </w:tr>
      <w:tr>
        <w:tc>
          <w:tcPr/>
          <w:p w:rsidR="00000000" w:rsidDel="00000000" w:rsidP="00000000" w:rsidRDefault="00000000" w:rsidRPr="00000000" w14:paraId="00000062">
            <w:pPr>
              <w:widowControl w:val="0"/>
              <w:jc w:val="center"/>
              <w:rPr>
                <w:color w:val="231f20"/>
                <w:sz w:val="32"/>
                <w:szCs w:val="32"/>
              </w:rPr>
            </w:pPr>
            <w:r w:rsidDel="00000000" w:rsidR="00000000" w:rsidRPr="00000000">
              <w:rPr>
                <w:color w:val="231f20"/>
                <w:sz w:val="32"/>
                <w:szCs w:val="32"/>
                <w:rtl w:val="0"/>
              </w:rPr>
              <w:t xml:space="preserve">20</w:t>
            </w:r>
          </w:p>
        </w:tc>
        <w:tc>
          <w:tcPr/>
          <w:p w:rsidR="00000000" w:rsidDel="00000000" w:rsidP="00000000" w:rsidRDefault="00000000" w:rsidRPr="00000000" w14:paraId="00000063">
            <w:pPr>
              <w:widowControl w:val="0"/>
              <w:jc w:val="center"/>
              <w:rPr>
                <w:color w:val="231f20"/>
                <w:sz w:val="32"/>
                <w:szCs w:val="32"/>
              </w:rPr>
            </w:pPr>
            <w:r w:rsidDel="00000000" w:rsidR="00000000" w:rsidRPr="00000000">
              <w:rPr>
                <w:color w:val="231f20"/>
                <w:sz w:val="32"/>
                <w:szCs w:val="32"/>
                <w:rtl w:val="0"/>
              </w:rPr>
              <w:t xml:space="preserve">28</w:t>
            </w:r>
          </w:p>
        </w:tc>
      </w:tr>
      <w:tr>
        <w:tc>
          <w:tcPr/>
          <w:p w:rsidR="00000000" w:rsidDel="00000000" w:rsidP="00000000" w:rsidRDefault="00000000" w:rsidRPr="00000000" w14:paraId="00000064">
            <w:pPr>
              <w:widowControl w:val="0"/>
              <w:jc w:val="center"/>
              <w:rPr>
                <w:color w:val="231f20"/>
                <w:sz w:val="32"/>
                <w:szCs w:val="32"/>
              </w:rPr>
            </w:pPr>
            <w:r w:rsidDel="00000000" w:rsidR="00000000" w:rsidRPr="00000000">
              <w:rPr>
                <w:color w:val="231f20"/>
                <w:sz w:val="32"/>
                <w:szCs w:val="32"/>
                <w:rtl w:val="0"/>
              </w:rPr>
              <w:t xml:space="preserve">24</w:t>
            </w:r>
          </w:p>
        </w:tc>
        <w:tc>
          <w:tcPr/>
          <w:p w:rsidR="00000000" w:rsidDel="00000000" w:rsidP="00000000" w:rsidRDefault="00000000" w:rsidRPr="00000000" w14:paraId="00000065">
            <w:pPr>
              <w:widowControl w:val="0"/>
              <w:jc w:val="center"/>
              <w:rPr>
                <w:color w:val="231f20"/>
                <w:sz w:val="32"/>
                <w:szCs w:val="32"/>
              </w:rPr>
            </w:pPr>
            <w:r w:rsidDel="00000000" w:rsidR="00000000" w:rsidRPr="00000000">
              <w:rPr>
                <w:color w:val="231f20"/>
                <w:sz w:val="32"/>
                <w:szCs w:val="32"/>
                <w:rtl w:val="0"/>
              </w:rPr>
              <w:t xml:space="preserve">35</w:t>
            </w:r>
          </w:p>
        </w:tc>
      </w:tr>
    </w:tbl>
    <w:p w:rsidR="00000000" w:rsidDel="00000000" w:rsidP="00000000" w:rsidRDefault="00000000" w:rsidRPr="00000000" w14:paraId="00000066">
      <w:pPr>
        <w:widowControl w:val="0"/>
        <w:rPr>
          <w:b w:val="1"/>
          <w:color w:val="231f20"/>
          <w:sz w:val="22"/>
          <w:szCs w:val="22"/>
        </w:rPr>
      </w:pPr>
      <w:r w:rsidDel="00000000" w:rsidR="00000000" w:rsidRPr="00000000">
        <w:rPr>
          <w:rtl w:val="0"/>
        </w:rPr>
      </w:r>
    </w:p>
    <w:p w:rsidR="00000000" w:rsidDel="00000000" w:rsidP="00000000" w:rsidRDefault="00000000" w:rsidRPr="00000000" w14:paraId="00000067">
      <w:pPr>
        <w:widowControl w:val="0"/>
        <w:rPr>
          <w:b w:val="1"/>
          <w:color w:val="231f20"/>
          <w:sz w:val="22"/>
          <w:szCs w:val="22"/>
        </w:rPr>
      </w:pPr>
      <w:r w:rsidDel="00000000" w:rsidR="00000000" w:rsidRPr="00000000">
        <w:rPr>
          <w:rtl w:val="0"/>
        </w:rPr>
      </w:r>
    </w:p>
    <w:p w:rsidR="00000000" w:rsidDel="00000000" w:rsidP="00000000" w:rsidRDefault="00000000" w:rsidRPr="00000000" w14:paraId="00000068">
      <w:pPr>
        <w:widowControl w:val="0"/>
        <w:rPr>
          <w:b w:val="1"/>
          <w:color w:val="231f20"/>
        </w:rPr>
      </w:pPr>
      <w:r w:rsidDel="00000000" w:rsidR="00000000" w:rsidRPr="00000000">
        <w:rPr>
          <w:b w:val="1"/>
          <w:color w:val="231f20"/>
          <w:rtl w:val="0"/>
        </w:rPr>
        <w:t xml:space="preserve">3.  The student’s conclusion is most likely invalid because</w:t>
      </w:r>
    </w:p>
    <w:p w:rsidR="00000000" w:rsidDel="00000000" w:rsidP="00000000" w:rsidRDefault="00000000" w:rsidRPr="00000000" w14:paraId="00000069">
      <w:pPr>
        <w:widowControl w:val="0"/>
        <w:rPr>
          <w:b w:val="1"/>
          <w:color w:val="231f20"/>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investigation contains two variables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data does not support the reasoning</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number of crickets studied was too small</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species of crickets used is not usually studied</w:t>
      </w:r>
      <w:r w:rsidDel="00000000" w:rsidR="00000000" w:rsidRPr="00000000">
        <w:rPr>
          <w:rtl w:val="0"/>
        </w:rPr>
      </w:r>
    </w:p>
    <w:p w:rsidR="00000000" w:rsidDel="00000000" w:rsidP="00000000" w:rsidRDefault="00000000" w:rsidRPr="00000000" w14:paraId="00000071">
      <w:pPr>
        <w:widowControl w:val="0"/>
        <w:rPr>
          <w:b w:val="1"/>
          <w:color w:val="231f20"/>
        </w:rPr>
      </w:pPr>
      <w:r w:rsidDel="00000000" w:rsidR="00000000" w:rsidRPr="00000000">
        <w:rPr>
          <w:rtl w:val="0"/>
        </w:rPr>
      </w:r>
    </w:p>
    <w:p w:rsidR="00000000" w:rsidDel="00000000" w:rsidP="00000000" w:rsidRDefault="00000000" w:rsidRPr="00000000" w14:paraId="00000072">
      <w:pPr>
        <w:widowControl w:val="0"/>
        <w:rPr>
          <w:b w:val="1"/>
          <w:color w:val="231f20"/>
          <w:sz w:val="22"/>
          <w:szCs w:val="22"/>
        </w:rPr>
      </w:pPr>
      <w:r w:rsidDel="00000000" w:rsidR="00000000" w:rsidRPr="00000000">
        <w:rPr>
          <w:rtl w:val="0"/>
        </w:rPr>
      </w:r>
    </w:p>
    <w:p w:rsidR="00000000" w:rsidDel="00000000" w:rsidP="00000000" w:rsidRDefault="00000000" w:rsidRPr="00000000" w14:paraId="00000073">
      <w:pPr>
        <w:rPr>
          <w:b w:val="1"/>
          <w:color w:val="231f2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4">
      <w:pPr>
        <w:widowControl w:val="0"/>
        <w:rPr>
          <w:b w:val="1"/>
          <w:color w:val="231f20"/>
        </w:rPr>
      </w:pPr>
      <w:r w:rsidDel="00000000" w:rsidR="00000000" w:rsidRPr="00000000">
        <w:rPr>
          <w:b w:val="1"/>
          <w:color w:val="231f20"/>
          <w:rtl w:val="0"/>
        </w:rPr>
        <w:t xml:space="preserve">Use the information below to answer Number 4.</w:t>
      </w:r>
    </w:p>
    <w:p w:rsidR="00000000" w:rsidDel="00000000" w:rsidP="00000000" w:rsidRDefault="00000000" w:rsidRPr="00000000" w14:paraId="00000075">
      <w:pPr>
        <w:widowControl w:val="0"/>
        <w:rPr>
          <w:b w:val="1"/>
          <w:color w:val="231f20"/>
        </w:rPr>
      </w:pPr>
      <w:r w:rsidDel="00000000" w:rsidR="00000000" w:rsidRPr="00000000">
        <w:rPr>
          <w:rtl w:val="0"/>
        </w:rPr>
      </w:r>
    </w:p>
    <w:p w:rsidR="00000000" w:rsidDel="00000000" w:rsidP="00000000" w:rsidRDefault="00000000" w:rsidRPr="00000000" w14:paraId="00000076">
      <w:pPr>
        <w:widowControl w:val="0"/>
        <w:rPr>
          <w:b w:val="1"/>
          <w:color w:val="231f20"/>
        </w:rPr>
      </w:pPr>
      <w:r w:rsidDel="00000000" w:rsidR="00000000" w:rsidRPr="00000000">
        <w:rPr>
          <w:b w:val="1"/>
          <w:rtl w:val="0"/>
        </w:rPr>
        <w:t xml:space="preserve">In general, coastal dolphins seem to be adapted for warm, shallow waters. These dolphins frequently harbor, bays, lagoons, and estuaries.</w:t>
      </w:r>
      <w:r w:rsidDel="00000000" w:rsidR="00000000" w:rsidRPr="00000000">
        <w:rPr>
          <w:b w:val="1"/>
          <w:color w:val="231f20"/>
          <w:rtl w:val="0"/>
        </w:rPr>
        <w:t xml:space="preserve"> Dolphins that live near the Maryland coastline are often observed in water temperatures between 10</w:t>
      </w:r>
      <w:r w:rsidDel="00000000" w:rsidR="00000000" w:rsidRPr="00000000">
        <w:rPr>
          <w:b w:val="1"/>
          <w:color w:val="000000"/>
          <w:rtl w:val="0"/>
        </w:rPr>
        <w:t xml:space="preserve">°</w:t>
      </w:r>
      <w:r w:rsidDel="00000000" w:rsidR="00000000" w:rsidRPr="00000000">
        <w:rPr>
          <w:b w:val="1"/>
          <w:color w:val="231f20"/>
          <w:rtl w:val="0"/>
        </w:rPr>
        <w:t xml:space="preserve"> Celsius and 32</w:t>
      </w:r>
      <w:r w:rsidDel="00000000" w:rsidR="00000000" w:rsidRPr="00000000">
        <w:rPr>
          <w:b w:val="1"/>
          <w:color w:val="000000"/>
          <w:rtl w:val="0"/>
        </w:rPr>
        <w:t xml:space="preserve">°</w:t>
      </w:r>
      <w:r w:rsidDel="00000000" w:rsidR="00000000" w:rsidRPr="00000000">
        <w:rPr>
          <w:b w:val="1"/>
          <w:color w:val="231f20"/>
          <w:rtl w:val="0"/>
        </w:rPr>
        <w:t xml:space="preserve">Celsius.  The number of dolphins counted during several years is shown in the graph below.</w:t>
      </w:r>
    </w:p>
    <w:p w:rsidR="00000000" w:rsidDel="00000000" w:rsidP="00000000" w:rsidRDefault="00000000" w:rsidRPr="00000000" w14:paraId="00000077">
      <w:pPr>
        <w:widowControl w:val="0"/>
        <w:rPr>
          <w:b w:val="1"/>
          <w:color w:val="231f20"/>
        </w:rPr>
      </w:pPr>
      <w:r w:rsidDel="00000000" w:rsidR="00000000" w:rsidRPr="00000000">
        <w:rPr>
          <w:rtl w:val="0"/>
        </w:rPr>
      </w:r>
    </w:p>
    <w:p w:rsidR="00000000" w:rsidDel="00000000" w:rsidP="00000000" w:rsidRDefault="00000000" w:rsidRPr="00000000" w14:paraId="00000078">
      <w:pPr>
        <w:widowControl w:val="0"/>
        <w:rPr>
          <w:b w:val="1"/>
          <w:color w:val="231f20"/>
          <w:sz w:val="22"/>
          <w:szCs w:val="22"/>
        </w:rPr>
      </w:pPr>
      <w:r w:rsidDel="00000000" w:rsidR="00000000" w:rsidRPr="00000000">
        <w:rPr>
          <w:rtl w:val="0"/>
        </w:rPr>
      </w:r>
    </w:p>
    <w:p w:rsidR="00000000" w:rsidDel="00000000" w:rsidP="00000000" w:rsidRDefault="00000000" w:rsidRPr="00000000" w14:paraId="00000079">
      <w:pPr>
        <w:widowControl w:val="0"/>
        <w:jc w:val="center"/>
        <w:rPr>
          <w:b w:val="1"/>
          <w:color w:val="231f20"/>
          <w:sz w:val="22"/>
          <w:szCs w:val="22"/>
        </w:rPr>
      </w:pPr>
      <w:r w:rsidDel="00000000" w:rsidR="00000000" w:rsidRPr="00000000">
        <w:rPr>
          <w:b w:val="1"/>
          <w:color w:val="231f20"/>
          <w:sz w:val="22"/>
          <w:szCs w:val="22"/>
        </w:rPr>
        <w:drawing>
          <wp:inline distB="0" distT="0" distL="0" distR="0">
            <wp:extent cx="4410710" cy="3155315"/>
            <wp:effectExtent b="0" l="0" r="0" t="0"/>
            <wp:docPr id="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10710" cy="315531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widowControl w:val="0"/>
        <w:rPr>
          <w:b w:val="1"/>
          <w:color w:val="231f20"/>
          <w:sz w:val="22"/>
          <w:szCs w:val="22"/>
        </w:rPr>
      </w:pPr>
      <w:r w:rsidDel="00000000" w:rsidR="00000000" w:rsidRPr="00000000">
        <w:rPr>
          <w:rtl w:val="0"/>
        </w:rPr>
      </w:r>
    </w:p>
    <w:p w:rsidR="00000000" w:rsidDel="00000000" w:rsidP="00000000" w:rsidRDefault="00000000" w:rsidRPr="00000000" w14:paraId="0000007B">
      <w:pPr>
        <w:rPr>
          <w:b w:val="1"/>
          <w:color w:val="231f20"/>
          <w:sz w:val="22"/>
          <w:szCs w:val="22"/>
        </w:rPr>
      </w:pPr>
      <w:r w:rsidDel="00000000" w:rsidR="00000000" w:rsidRPr="00000000">
        <w:rPr>
          <w:rtl w:val="0"/>
        </w:rPr>
      </w:r>
    </w:p>
    <w:p w:rsidR="00000000" w:rsidDel="00000000" w:rsidP="00000000" w:rsidRDefault="00000000" w:rsidRPr="00000000" w14:paraId="0000007C">
      <w:pPr>
        <w:rPr>
          <w:b w:val="1"/>
          <w:color w:val="231f20"/>
        </w:rPr>
      </w:pPr>
      <w:r w:rsidDel="00000000" w:rsidR="00000000" w:rsidRPr="00000000">
        <w:rPr>
          <w:b w:val="1"/>
          <w:color w:val="231f20"/>
          <w:rtl w:val="0"/>
        </w:rPr>
        <w:t xml:space="preserve">4.  Which year </w:t>
      </w:r>
      <w:r w:rsidDel="00000000" w:rsidR="00000000" w:rsidRPr="00000000">
        <w:rPr>
          <w:b w:val="1"/>
          <w:color w:val="231f20"/>
          <w:u w:val="single"/>
          <w:rtl w:val="0"/>
        </w:rPr>
        <w:t xml:space="preserve">most likely</w:t>
      </w:r>
      <w:r w:rsidDel="00000000" w:rsidR="00000000" w:rsidRPr="00000000">
        <w:rPr>
          <w:b w:val="1"/>
          <w:color w:val="231f20"/>
          <w:rtl w:val="0"/>
        </w:rPr>
        <w:t xml:space="preserve"> had temperatures between 10</w:t>
      </w:r>
      <w:r w:rsidDel="00000000" w:rsidR="00000000" w:rsidRPr="00000000">
        <w:rPr>
          <w:b w:val="1"/>
          <w:color w:val="000000"/>
          <w:rtl w:val="0"/>
        </w:rPr>
        <w:t xml:space="preserve">°</w:t>
      </w:r>
      <w:r w:rsidDel="00000000" w:rsidR="00000000" w:rsidRPr="00000000">
        <w:rPr>
          <w:b w:val="1"/>
          <w:color w:val="231f20"/>
          <w:rtl w:val="0"/>
        </w:rPr>
        <w:t xml:space="preserve"> Celsius and 32</w:t>
      </w:r>
      <w:r w:rsidDel="00000000" w:rsidR="00000000" w:rsidRPr="00000000">
        <w:rPr>
          <w:b w:val="1"/>
          <w:color w:val="000000"/>
          <w:rtl w:val="0"/>
        </w:rPr>
        <w:t xml:space="preserve">°</w:t>
      </w:r>
      <w:r w:rsidDel="00000000" w:rsidR="00000000" w:rsidRPr="00000000">
        <w:rPr>
          <w:b w:val="1"/>
          <w:color w:val="231f20"/>
          <w:rtl w:val="0"/>
        </w:rPr>
        <w:t xml:space="preserve">Celsius for the longest amount of </w:t>
      </w:r>
    </w:p>
    <w:p w:rsidR="00000000" w:rsidDel="00000000" w:rsidP="00000000" w:rsidRDefault="00000000" w:rsidRPr="00000000" w14:paraId="0000007D">
      <w:pPr>
        <w:rPr>
          <w:b w:val="1"/>
          <w:color w:val="231f20"/>
        </w:rPr>
      </w:pPr>
      <w:r w:rsidDel="00000000" w:rsidR="00000000" w:rsidRPr="00000000">
        <w:rPr>
          <w:b w:val="1"/>
          <w:color w:val="231f20"/>
          <w:rtl w:val="0"/>
        </w:rPr>
        <w:t xml:space="preserve">     time?</w:t>
      </w:r>
    </w:p>
    <w:p w:rsidR="00000000" w:rsidDel="00000000" w:rsidP="00000000" w:rsidRDefault="00000000" w:rsidRPr="00000000" w14:paraId="0000007E">
      <w:pPr>
        <w:rPr>
          <w:b w:val="1"/>
          <w:color w:val="231f20"/>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2005</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2007</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2009</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2010</w:t>
      </w:r>
      <w:r w:rsidDel="00000000" w:rsidR="00000000" w:rsidRPr="00000000">
        <w:rPr>
          <w:rtl w:val="0"/>
        </w:rPr>
      </w:r>
    </w:p>
    <w:p w:rsidR="00000000" w:rsidDel="00000000" w:rsidP="00000000" w:rsidRDefault="00000000" w:rsidRPr="00000000" w14:paraId="00000086">
      <w:pPr>
        <w:rPr>
          <w:b w:val="1"/>
          <w:color w:val="231f20"/>
        </w:rPr>
      </w:pPr>
      <w:r w:rsidDel="00000000" w:rsidR="00000000" w:rsidRPr="00000000">
        <w:rPr>
          <w:rtl w:val="0"/>
        </w:rPr>
      </w:r>
    </w:p>
    <w:p w:rsidR="00000000" w:rsidDel="00000000" w:rsidP="00000000" w:rsidRDefault="00000000" w:rsidRPr="00000000" w14:paraId="00000087">
      <w:pPr>
        <w:rPr>
          <w:b w:val="1"/>
          <w:color w:val="231f2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8">
      <w:pPr>
        <w:widowControl w:val="0"/>
        <w:rPr>
          <w:b w:val="1"/>
          <w:color w:val="231f20"/>
        </w:rPr>
      </w:pPr>
      <w:r w:rsidDel="00000000" w:rsidR="00000000" w:rsidRPr="00000000">
        <w:rPr>
          <w:b w:val="1"/>
          <w:color w:val="231f20"/>
          <w:rtl w:val="0"/>
        </w:rPr>
        <w:t xml:space="preserve">Use the information below to answer Number 5.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Juan did an investigation to determine which brand of batteries lasted the longest in a flashlight.  The results are listed below in the graph. </w:t>
      </w:r>
    </w:p>
    <w:p w:rsidR="00000000" w:rsidDel="00000000" w:rsidP="00000000" w:rsidRDefault="00000000" w:rsidRPr="00000000" w14:paraId="0000008B">
      <w:pPr>
        <w:rPr>
          <w:sz w:val="15"/>
          <w:szCs w:val="15"/>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Pr>
        <w:drawing>
          <wp:inline distB="0" distT="0" distL="0" distR="0">
            <wp:extent cx="2883284" cy="2110593"/>
            <wp:effectExtent b="0" l="0" r="0" t="0"/>
            <wp:docPr id="1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83284" cy="2110593"/>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Juan concluded that his hypothesis was supported because the Panasonic battery had the most hours of use.  Because the battery was heavy duty, it lasted the longest.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5. Does the data support Juan’s conclusion?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In your response, be sure to include:</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evidence that supports your thinking</w:t>
      </w:r>
    </w:p>
    <w:p w:rsidR="00000000" w:rsidDel="00000000" w:rsidP="00000000" w:rsidRDefault="00000000" w:rsidRPr="00000000" w14:paraId="0000009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211d1e"/>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211d1e"/>
          <w:sz w:val="24"/>
          <w:szCs w:val="24"/>
          <w:u w:val="none"/>
          <w:shd w:fill="auto" w:val="clear"/>
          <w:vertAlign w:val="baseline"/>
          <w:rtl w:val="0"/>
        </w:rPr>
        <w:t xml:space="preserve">reasons as to why Juan may have come to this conclusion</w:t>
      </w:r>
    </w:p>
    <w:p w:rsidR="00000000" w:rsidDel="00000000" w:rsidP="00000000" w:rsidRDefault="00000000" w:rsidRPr="00000000" w14:paraId="00000095">
      <w:pPr>
        <w:spacing w:after="63" w:lineRule="auto"/>
        <w:rPr>
          <w:b w:val="1"/>
          <w:color w:val="000000"/>
          <w:sz w:val="15"/>
          <w:szCs w:val="15"/>
        </w:rPr>
      </w:pPr>
      <w:r w:rsidDel="00000000" w:rsidR="00000000" w:rsidRPr="00000000">
        <w:rPr>
          <w:rtl w:val="0"/>
        </w:rPr>
      </w:r>
    </w:p>
    <w:p w:rsidR="00000000" w:rsidDel="00000000" w:rsidP="00000000" w:rsidRDefault="00000000" w:rsidRPr="00000000" w14:paraId="00000096">
      <w:pPr>
        <w:ind w:left="360"/>
        <w:rPr>
          <w:b w:val="1"/>
          <w:color w:val="000000"/>
        </w:rPr>
      </w:pPr>
      <w:r w:rsidDel="00000000" w:rsidR="00000000" w:rsidRPr="00000000">
        <w:rPr>
          <w:b w:val="1"/>
          <w:color w:val="000000"/>
          <w:rtl w:val="0"/>
        </w:rPr>
        <w:t xml:space="preserve">Write your answer in the space provided.</w:t>
      </w:r>
    </w:p>
    <w:p w:rsidR="00000000" w:rsidDel="00000000" w:rsidP="00000000" w:rsidRDefault="00000000" w:rsidRPr="00000000" w14:paraId="00000097">
      <w:pPr>
        <w:ind w:left="360"/>
        <w:rPr>
          <w:b w:val="1"/>
          <w:color w:val="000000"/>
          <w:sz w:val="22"/>
          <w:szCs w:val="22"/>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576" w:hRule="atLeast"/>
        </w:trPr>
        <w:tc>
          <w:tcPr/>
          <w:p w:rsidR="00000000" w:rsidDel="00000000" w:rsidP="00000000" w:rsidRDefault="00000000" w:rsidRPr="00000000" w14:paraId="00000098">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9">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A">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B">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C">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D">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E">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9F">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A0">
            <w:pPr>
              <w:spacing w:after="63" w:lineRule="auto"/>
              <w:rPr>
                <w:b w:val="1"/>
                <w:color w:val="000000"/>
                <w:sz w:val="22"/>
                <w:szCs w:val="22"/>
              </w:rPr>
            </w:pPr>
            <w:r w:rsidDel="00000000" w:rsidR="00000000" w:rsidRPr="00000000">
              <w:rPr>
                <w:rtl w:val="0"/>
              </w:rPr>
            </w:r>
          </w:p>
        </w:tc>
      </w:tr>
    </w:tbl>
    <w:p w:rsidR="00000000" w:rsidDel="00000000" w:rsidP="00000000" w:rsidRDefault="00000000" w:rsidRPr="00000000" w14:paraId="000000A1">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2">
      <w:pPr>
        <w:rPr>
          <w:b w:val="1"/>
          <w:color w:val="000000"/>
        </w:rPr>
      </w:pPr>
      <w:r w:rsidDel="00000000" w:rsidR="00000000" w:rsidRPr="00000000">
        <w:rPr>
          <w:b w:val="1"/>
          <w:color w:val="000000"/>
          <w:rtl w:val="0"/>
        </w:rPr>
        <w:t xml:space="preserve">Use the technical passage below to answer Numbers 6 and 7.</w:t>
      </w:r>
    </w:p>
    <w:p w:rsidR="00000000" w:rsidDel="00000000" w:rsidP="00000000" w:rsidRDefault="00000000" w:rsidRPr="00000000" w14:paraId="000000A3">
      <w:pPr>
        <w:rPr>
          <w:sz w:val="22"/>
          <w:szCs w:val="22"/>
        </w:rPr>
      </w:pPr>
      <w:r w:rsidDel="00000000" w:rsidR="00000000" w:rsidRPr="00000000">
        <w:rPr>
          <w:sz w:val="22"/>
          <w:szCs w:val="22"/>
          <w:rtl w:val="0"/>
        </w:rPr>
        <w:t xml:space="preserve"> </w:t>
      </w:r>
    </w:p>
    <w:p w:rsidR="00000000" w:rsidDel="00000000" w:rsidP="00000000" w:rsidRDefault="00000000" w:rsidRPr="00000000" w14:paraId="000000A4">
      <w:pPr>
        <w:jc w:val="center"/>
        <w:rPr>
          <w:b w:val="1"/>
          <w:sz w:val="28"/>
          <w:szCs w:val="28"/>
        </w:rPr>
      </w:pPr>
      <w:r w:rsidDel="00000000" w:rsidR="00000000" w:rsidRPr="00000000">
        <w:rPr>
          <w:b w:val="1"/>
          <w:sz w:val="28"/>
          <w:szCs w:val="28"/>
          <w:rtl w:val="0"/>
        </w:rPr>
        <w:t xml:space="preserve">Drilling to the Mantle</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spacing w:line="276" w:lineRule="auto"/>
        <w:ind w:firstLine="720"/>
        <w:rPr/>
      </w:pPr>
      <w:sdt>
        <w:sdtPr>
          <w:tag w:val="goog_rdk_0"/>
        </w:sdtPr>
        <w:sdtContent>
          <w:r w:rsidDel="00000000" w:rsidR="00000000" w:rsidRPr="00000000">
            <w:rPr>
              <w:rFonts w:ascii="Arial Unicode MS" w:cs="Arial Unicode MS" w:eastAsia="Arial Unicode MS" w:hAnsi="Arial Unicode MS"/>
              <w:rtl w:val="0"/>
            </w:rPr>
            <w:t xml:space="preserve">In early 2005, scientists working in the Integrated Ocean Drilling Program (IODP) drilled the third deepest hole ever made in the ocean ﬂoor. They were attempting to reach the mantle of Earth. They drilled under water instead of on land because ocean plates are much thinner than continental plates–5 kilometers thick as opposed to 30 kilometers thick.  </w:t>
          </w:r>
        </w:sdtContent>
      </w:sdt>
    </w:p>
    <w:p w:rsidR="00000000" w:rsidDel="00000000" w:rsidP="00000000" w:rsidRDefault="00000000" w:rsidRPr="00000000" w14:paraId="000000A7">
      <w:pPr>
        <w:spacing w:line="276" w:lineRule="auto"/>
        <w:ind w:firstLine="720"/>
        <w:rPr/>
      </w:pPr>
      <w:r w:rsidDel="00000000" w:rsidR="00000000" w:rsidRPr="00000000">
        <w:rPr>
          <w:rtl w:val="0"/>
        </w:rPr>
      </w:r>
    </w:p>
    <w:p w:rsidR="00000000" w:rsidDel="00000000" w:rsidP="00000000" w:rsidRDefault="00000000" w:rsidRPr="00000000" w14:paraId="000000A8">
      <w:pPr>
        <w:spacing w:line="276" w:lineRule="auto"/>
        <w:ind w:firstLine="720"/>
        <w:rPr/>
      </w:pPr>
      <w:sdt>
        <w:sdtPr>
          <w:tag w:val="goog_rdk_1"/>
        </w:sdtPr>
        <w:sdtContent>
          <w:r w:rsidDel="00000000" w:rsidR="00000000" w:rsidRPr="00000000">
            <w:rPr>
              <w:rFonts w:ascii="Arial Unicode MS" w:cs="Arial Unicode MS" w:eastAsia="Arial Unicode MS" w:hAnsi="Arial Unicode MS"/>
              <w:rtl w:val="0"/>
            </w:rPr>
            <w:t xml:space="preserve">The IODP drilling occurred at the Atlantis Massif, a large dome-shaped area in the North Atlantic Ocean that is about 16 kilometers wide. In this area, the crust is very thin and the ocean is shallow, making the project easier.  Seismic data were used to choose the location of the thinnest crust. This area is characterized by metamorphic rock deposits. Unfortunately, scientists think the drilling occurred about 305 meters from the correct location. Although rock was recovered from up to 1,416 meters below the sea ﬂoor, the mantle was not reached.  There were still useful results, however. One scientist said that the rock collected was from some of the deepest sections of the crust ever reached. These rocks will give geologists a chance to learn more about how the crust was formed.  </w:t>
          </w:r>
        </w:sdtContent>
      </w:sdt>
    </w:p>
    <w:p w:rsidR="00000000" w:rsidDel="00000000" w:rsidP="00000000" w:rsidRDefault="00000000" w:rsidRPr="00000000" w14:paraId="000000A9">
      <w:pPr>
        <w:spacing w:line="276" w:lineRule="auto"/>
        <w:ind w:firstLine="720"/>
        <w:rPr/>
      </w:pPr>
      <w:r w:rsidDel="00000000" w:rsidR="00000000" w:rsidRPr="00000000">
        <w:rPr>
          <w:rtl w:val="0"/>
        </w:rPr>
      </w:r>
    </w:p>
    <w:p w:rsidR="00000000" w:rsidDel="00000000" w:rsidP="00000000" w:rsidRDefault="00000000" w:rsidRPr="00000000" w14:paraId="000000AA">
      <w:pPr>
        <w:spacing w:line="276" w:lineRule="auto"/>
        <w:ind w:firstLine="720"/>
        <w:rPr/>
      </w:pPr>
      <w:r w:rsidDel="00000000" w:rsidR="00000000" w:rsidRPr="00000000">
        <w:rPr>
          <w:rtl w:val="0"/>
        </w:rPr>
        <w:t xml:space="preserve">Rocks brought to the surface from deep in the crust of Earth help geologists better understand the structure of the planet and how it formed. Early ideas about the evolution of Earth are being revised because of these new rock samples.  </w:t>
      </w:r>
    </w:p>
    <w:p w:rsidR="00000000" w:rsidDel="00000000" w:rsidP="00000000" w:rsidRDefault="00000000" w:rsidRPr="00000000" w14:paraId="000000AB">
      <w:pPr>
        <w:spacing w:line="276" w:lineRule="auto"/>
        <w:ind w:firstLine="720"/>
        <w:rPr/>
      </w:pPr>
      <w:r w:rsidDel="00000000" w:rsidR="00000000" w:rsidRPr="00000000">
        <w:rPr>
          <w:rtl w:val="0"/>
        </w:rPr>
      </w:r>
    </w:p>
    <w:p w:rsidR="00000000" w:rsidDel="00000000" w:rsidP="00000000" w:rsidRDefault="00000000" w:rsidRPr="00000000" w14:paraId="000000AC">
      <w:pPr>
        <w:spacing w:line="276" w:lineRule="auto"/>
        <w:ind w:firstLine="720"/>
        <w:rPr/>
      </w:pPr>
      <w:r w:rsidDel="00000000" w:rsidR="00000000" w:rsidRPr="00000000">
        <w:rPr>
          <w:rtl w:val="0"/>
        </w:rPr>
        <w:t xml:space="preserve">Scientists know that mantle material is very different from crust material. For example, mantle rock has a different texture and composition than crust material.  The amount of minerals in the crust also is different from the amount of minerals in the mantle.</w:t>
      </w:r>
    </w:p>
    <w:p w:rsidR="00000000" w:rsidDel="00000000" w:rsidP="00000000" w:rsidRDefault="00000000" w:rsidRPr="00000000" w14:paraId="000000AD">
      <w:pPr>
        <w:rPr>
          <w:sz w:val="22"/>
          <w:szCs w:val="22"/>
        </w:rPr>
      </w:pPr>
      <w:r w:rsidDel="00000000" w:rsidR="00000000" w:rsidRPr="00000000">
        <w:rPr>
          <w:sz w:val="22"/>
          <w:szCs w:val="22"/>
          <w:rtl w:val="0"/>
        </w:rPr>
        <w:t xml:space="preserve"> </w:t>
      </w:r>
    </w:p>
    <w:p w:rsidR="00000000" w:rsidDel="00000000" w:rsidP="00000000" w:rsidRDefault="00000000" w:rsidRPr="00000000" w14:paraId="000000AE">
      <w:pPr>
        <w:rPr>
          <w:b w:val="1"/>
          <w:sz w:val="22"/>
          <w:szCs w:val="22"/>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6.  The scientists working at the Integrated Ocean Drilling Program are most likely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firstLine="274"/>
        <w:rPr/>
      </w:pPr>
      <w:r w:rsidDel="00000000" w:rsidR="00000000" w:rsidRPr="00000000">
        <w:rPr>
          <w:rtl w:val="0"/>
        </w:rPr>
        <w:t xml:space="preserve">A.   researching the structure of the planet.</w:t>
      </w:r>
    </w:p>
    <w:p w:rsidR="00000000" w:rsidDel="00000000" w:rsidP="00000000" w:rsidRDefault="00000000" w:rsidRPr="00000000" w14:paraId="000000B2">
      <w:pPr>
        <w:rPr>
          <w:highlight w:val="yellow"/>
        </w:rPr>
      </w:pPr>
      <w:r w:rsidDel="00000000" w:rsidR="00000000" w:rsidRPr="00000000">
        <w:rPr>
          <w:rtl w:val="0"/>
        </w:rPr>
      </w:r>
    </w:p>
    <w:p w:rsidR="00000000" w:rsidDel="00000000" w:rsidP="00000000" w:rsidRDefault="00000000" w:rsidRPr="00000000" w14:paraId="000000B3">
      <w:pPr>
        <w:ind w:firstLine="270"/>
        <w:rPr/>
      </w:pPr>
      <w:r w:rsidDel="00000000" w:rsidR="00000000" w:rsidRPr="00000000">
        <w:rPr>
          <w:rtl w:val="0"/>
        </w:rPr>
        <w:t xml:space="preserve">B.   looking for more information about ocean food webs.</w:t>
      </w:r>
    </w:p>
    <w:p w:rsidR="00000000" w:rsidDel="00000000" w:rsidP="00000000" w:rsidRDefault="00000000" w:rsidRPr="00000000" w14:paraId="000000B4">
      <w:pPr>
        <w:ind w:firstLine="270"/>
        <w:rPr/>
      </w:pPr>
      <w:r w:rsidDel="00000000" w:rsidR="00000000" w:rsidRPr="00000000">
        <w:rPr>
          <w:rtl w:val="0"/>
        </w:rPr>
      </w:r>
    </w:p>
    <w:p w:rsidR="00000000" w:rsidDel="00000000" w:rsidP="00000000" w:rsidRDefault="00000000" w:rsidRPr="00000000" w14:paraId="000000B5">
      <w:pPr>
        <w:ind w:firstLine="270"/>
        <w:rPr/>
      </w:pPr>
      <w:sdt>
        <w:sdtPr>
          <w:tag w:val="goog_rdk_2"/>
        </w:sdtPr>
        <w:sdtContent>
          <w:r w:rsidDel="00000000" w:rsidR="00000000" w:rsidRPr="00000000">
            <w:rPr>
              <w:rFonts w:ascii="Arial Unicode MS" w:cs="Arial Unicode MS" w:eastAsia="Arial Unicode MS" w:hAnsi="Arial Unicode MS"/>
              <w:rtl w:val="0"/>
            </w:rPr>
            <w:t xml:space="preserve">C.   investigating how ﬁsh live in the depths of the ocean.</w:t>
          </w:r>
        </w:sdtContent>
      </w:sdt>
    </w:p>
    <w:p w:rsidR="00000000" w:rsidDel="00000000" w:rsidP="00000000" w:rsidRDefault="00000000" w:rsidRPr="00000000" w14:paraId="000000B6">
      <w:pPr>
        <w:ind w:firstLine="270"/>
        <w:rPr/>
      </w:pPr>
      <w:r w:rsidDel="00000000" w:rsidR="00000000" w:rsidRPr="00000000">
        <w:rPr>
          <w:rtl w:val="0"/>
        </w:rPr>
      </w:r>
    </w:p>
    <w:p w:rsidR="00000000" w:rsidDel="00000000" w:rsidP="00000000" w:rsidRDefault="00000000" w:rsidRPr="00000000" w14:paraId="000000B7">
      <w:pPr>
        <w:ind w:firstLine="270"/>
        <w:rPr/>
      </w:pPr>
      <w:sdt>
        <w:sdtPr>
          <w:tag w:val="goog_rdk_3"/>
        </w:sdtPr>
        <w:sdtContent>
          <w:r w:rsidDel="00000000" w:rsidR="00000000" w:rsidRPr="00000000">
            <w:rPr>
              <w:rFonts w:ascii="Arial Unicode MS" w:cs="Arial Unicode MS" w:eastAsia="Arial Unicode MS" w:hAnsi="Arial Unicode MS"/>
              <w:rtl w:val="0"/>
            </w:rPr>
            <w:t xml:space="preserve">D.   trying to understand how the ocean inﬂuences weather.</w:t>
          </w:r>
        </w:sdtContent>
      </w:sdt>
    </w:p>
    <w:p w:rsidR="00000000" w:rsidDel="00000000" w:rsidP="00000000" w:rsidRDefault="00000000" w:rsidRPr="00000000" w14:paraId="000000B8">
      <w:pPr>
        <w:rPr>
          <w:b w:val="1"/>
          <w:color w:val="231f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9">
      <w:pPr>
        <w:tabs>
          <w:tab w:val="left" w:pos="90"/>
        </w:tabs>
        <w:ind w:left="270" w:hanging="270"/>
        <w:rPr>
          <w:b w:val="1"/>
          <w:highlight w:val="white"/>
        </w:rPr>
      </w:pPr>
      <w:r w:rsidDel="00000000" w:rsidR="00000000" w:rsidRPr="00000000">
        <w:rPr>
          <w:b w:val="1"/>
          <w:highlight w:val="white"/>
          <w:rtl w:val="0"/>
        </w:rPr>
        <w:t xml:space="preserve">7.  The Integrated Ocean Drilling Program scientists hypothesized that drilling at the Atlantis Massif would allow scientists to collect rocks from the mantle of Earth.</w:t>
      </w:r>
    </w:p>
    <w:p w:rsidR="00000000" w:rsidDel="00000000" w:rsidP="00000000" w:rsidRDefault="00000000" w:rsidRPr="00000000" w14:paraId="000000BA">
      <w:pPr>
        <w:rPr>
          <w:b w:val="1"/>
          <w:highlight w:val="white"/>
        </w:rPr>
      </w:pPr>
      <w:r w:rsidDel="00000000" w:rsidR="00000000" w:rsidRPr="00000000">
        <w:rPr>
          <w:rtl w:val="0"/>
        </w:rPr>
      </w:r>
    </w:p>
    <w:p w:rsidR="00000000" w:rsidDel="00000000" w:rsidP="00000000" w:rsidRDefault="00000000" w:rsidRPr="00000000" w14:paraId="000000BB">
      <w:pPr>
        <w:ind w:left="480"/>
        <w:rPr>
          <w:b w:val="1"/>
          <w:highlight w:val="white"/>
        </w:rPr>
      </w:pPr>
      <w:r w:rsidDel="00000000" w:rsidR="00000000" w:rsidRPr="00000000">
        <w:rPr>
          <w:b w:val="1"/>
          <w:highlight w:val="white"/>
          <w:rtl w:val="0"/>
        </w:rPr>
        <w:t xml:space="preserve">Explain why scientists make a hypothesis. In your explanation, be sure to include:</w:t>
      </w:r>
    </w:p>
    <w:p w:rsidR="00000000" w:rsidDel="00000000" w:rsidP="00000000" w:rsidRDefault="00000000" w:rsidRPr="00000000" w14:paraId="000000BC">
      <w:pPr>
        <w:rPr>
          <w:b w:val="1"/>
          <w:highlight w:val="whit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0" w:lineRule="auto"/>
        <w:ind w:left="840" w:right="0" w:hanging="360"/>
        <w:jc w:val="left"/>
        <w:rPr>
          <w:rFonts w:ascii="Arial Narrow" w:cs="Arial Narrow" w:eastAsia="Arial Narrow" w:hAnsi="Arial Narrow"/>
          <w:b w:val="1"/>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1"/>
          <w:i w:val="0"/>
          <w:smallCaps w:val="0"/>
          <w:strike w:val="0"/>
          <w:color w:val="000000"/>
          <w:sz w:val="24"/>
          <w:szCs w:val="24"/>
          <w:highlight w:val="white"/>
          <w:u w:val="none"/>
          <w:vertAlign w:val="baseline"/>
          <w:rtl w:val="0"/>
        </w:rPr>
        <w:t xml:space="preserve">the importance of a hypothesis</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Arial Narrow" w:cs="Arial Narrow" w:eastAsia="Arial Narrow" w:hAnsi="Arial Narrow"/>
          <w:b w:val="1"/>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1"/>
          <w:i w:val="0"/>
          <w:smallCaps w:val="0"/>
          <w:strike w:val="0"/>
          <w:color w:val="000000"/>
          <w:sz w:val="24"/>
          <w:szCs w:val="24"/>
          <w:highlight w:val="white"/>
          <w:u w:val="none"/>
          <w:vertAlign w:val="baseline"/>
          <w:rtl w:val="0"/>
        </w:rPr>
        <w:t xml:space="preserve">what might be learned from an incorrect hypothesis</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Arial Narrow" w:cs="Arial Narrow" w:eastAsia="Arial Narrow" w:hAnsi="Arial Narrow"/>
          <w:b w:val="1"/>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1"/>
          <w:i w:val="0"/>
          <w:smallCaps w:val="0"/>
          <w:strike w:val="0"/>
          <w:color w:val="000000"/>
          <w:sz w:val="24"/>
          <w:szCs w:val="24"/>
          <w:highlight w:val="white"/>
          <w:u w:val="none"/>
          <w:vertAlign w:val="baseline"/>
          <w:rtl w:val="0"/>
        </w:rPr>
        <w:t xml:space="preserve">supporting evidence from this investigation</w:t>
      </w:r>
    </w:p>
    <w:p w:rsidR="00000000" w:rsidDel="00000000" w:rsidP="00000000" w:rsidRDefault="00000000" w:rsidRPr="00000000" w14:paraId="000000C0">
      <w:pPr>
        <w:ind w:left="480"/>
        <w:rPr>
          <w:b w:val="1"/>
          <w:highlight w:val="white"/>
        </w:rPr>
      </w:pPr>
      <w:r w:rsidDel="00000000" w:rsidR="00000000" w:rsidRPr="00000000">
        <w:rPr>
          <w:rtl w:val="0"/>
        </w:rPr>
      </w:r>
    </w:p>
    <w:p w:rsidR="00000000" w:rsidDel="00000000" w:rsidP="00000000" w:rsidRDefault="00000000" w:rsidRPr="00000000" w14:paraId="000000C1">
      <w:pPr>
        <w:rPr>
          <w:b w:val="1"/>
          <w:highlight w:val="white"/>
        </w:rPr>
      </w:pPr>
      <w:r w:rsidDel="00000000" w:rsidR="00000000" w:rsidRPr="00000000">
        <w:rPr>
          <w:b w:val="1"/>
          <w:highlight w:val="white"/>
          <w:rtl w:val="0"/>
        </w:rPr>
        <w:t xml:space="preserve">Write your answer in the space provided.</w:t>
      </w:r>
    </w:p>
    <w:p w:rsidR="00000000" w:rsidDel="00000000" w:rsidP="00000000" w:rsidRDefault="00000000" w:rsidRPr="00000000" w14:paraId="000000C2">
      <w:pPr>
        <w:rPr>
          <w:sz w:val="22"/>
          <w:szCs w:val="22"/>
          <w:highlight w:val="white"/>
        </w:rPr>
      </w:pPr>
      <w:r w:rsidDel="00000000" w:rsidR="00000000" w:rsidRPr="00000000">
        <w:rPr>
          <w:rtl w:val="0"/>
        </w:rPr>
      </w:r>
    </w:p>
    <w:p w:rsidR="00000000" w:rsidDel="00000000" w:rsidP="00000000" w:rsidRDefault="00000000" w:rsidRPr="00000000" w14:paraId="000000C3">
      <w:pPr>
        <w:rPr>
          <w:sz w:val="22"/>
          <w:szCs w:val="22"/>
          <w:highlight w:val="whit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trHeight w:val="576" w:hRule="atLeast"/>
        </w:trPr>
        <w:tc>
          <w:tcPr/>
          <w:p w:rsidR="00000000" w:rsidDel="00000000" w:rsidP="00000000" w:rsidRDefault="00000000" w:rsidRPr="00000000" w14:paraId="000000C4">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5">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6">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7">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8">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9">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A">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B">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C">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D">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E">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CF">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D0">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D1">
            <w:pPr>
              <w:spacing w:after="63" w:lineRule="auto"/>
              <w:rPr>
                <w:b w:val="1"/>
                <w:color w:val="000000"/>
                <w:sz w:val="22"/>
                <w:szCs w:val="22"/>
              </w:rPr>
            </w:pPr>
            <w:r w:rsidDel="00000000" w:rsidR="00000000" w:rsidRPr="00000000">
              <w:rPr>
                <w:rtl w:val="0"/>
              </w:rPr>
            </w:r>
          </w:p>
        </w:tc>
      </w:tr>
    </w:tbl>
    <w:p w:rsidR="00000000" w:rsidDel="00000000" w:rsidP="00000000" w:rsidRDefault="00000000" w:rsidRPr="00000000" w14:paraId="000000D2">
      <w:pPr>
        <w:ind w:left="-720"/>
        <w:jc w:val="center"/>
        <w:rPr>
          <w:b w:val="1"/>
          <w:color w:val="231f20"/>
          <w:sz w:val="32"/>
          <w:szCs w:val="32"/>
        </w:rPr>
      </w:pPr>
      <w:r w:rsidDel="00000000" w:rsidR="00000000" w:rsidRPr="00000000">
        <w:rPr>
          <w:rtl w:val="0"/>
        </w:rPr>
      </w:r>
    </w:p>
    <w:p w:rsidR="00000000" w:rsidDel="00000000" w:rsidP="00000000" w:rsidRDefault="00000000" w:rsidRPr="00000000" w14:paraId="000000D3">
      <w:pPr>
        <w:ind w:left="-720"/>
        <w:rPr>
          <w:b w:val="1"/>
          <w:color w:val="231f20"/>
          <w:sz w:val="32"/>
          <w:szCs w:val="32"/>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footerReference r:id="rId12" w:type="even"/>
      <w:pgSz w:h="15840" w:w="12240"/>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Batang"/>
  <w:font w:name="Arial Unicode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2">
    <w:lvl w:ilvl="0">
      <w:start w:val="1"/>
      <w:numFmt w:val="upp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jc w:val="center"/>
    </w:pPr>
    <w:rPr>
      <w:rFonts w:ascii="Times New Roman" w:cs="Times New Roman" w:eastAsia="Times New Roman" w:hAnsi="Times New Roman"/>
      <w:b w:val="1"/>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Times New Roman" w:cs="Times New Roman" w:eastAsia="Times New Roman" w:hAnsi="Times New Roman"/>
      <w:b w:val="1"/>
      <w:sz w:val="44"/>
      <w:szCs w:val="4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i w:val="1"/>
    </w:rPr>
  </w:style>
  <w:style w:type="paragraph" w:styleId="Normal" w:default="1">
    <w:name w:val="Normal"/>
    <w:qFormat w:val="1"/>
    <w:rPr>
      <w:rFonts w:ascii="Arial Narrow" w:hAnsi="Arial Narrow"/>
      <w:sz w:val="24"/>
      <w:szCs w:val="24"/>
    </w:rPr>
  </w:style>
  <w:style w:type="paragraph" w:styleId="Heading1">
    <w:name w:val="heading 1"/>
    <w:basedOn w:val="Normal"/>
    <w:next w:val="Normal"/>
    <w:link w:val="Heading1Char"/>
    <w:qFormat w:val="1"/>
    <w:rsid w:val="00DA329D"/>
    <w:pPr>
      <w:keepNext w:val="1"/>
      <w:jc w:val="center"/>
      <w:outlineLvl w:val="0"/>
    </w:pPr>
    <w:rPr>
      <w:rFonts w:ascii="Times New Roman" w:hAnsi="Times New Roman"/>
      <w:b w:val="1"/>
      <w:bCs w:val="1"/>
      <w:sz w:val="28"/>
    </w:rPr>
  </w:style>
  <w:style w:type="paragraph" w:styleId="Heading2">
    <w:name w:val="heading 2"/>
    <w:basedOn w:val="Normal"/>
    <w:next w:val="Normal"/>
    <w:qFormat w:val="1"/>
    <w:rsid w:val="00DA329D"/>
    <w:pPr>
      <w:keepNext w:val="1"/>
      <w:jc w:val="center"/>
      <w:outlineLvl w:val="1"/>
    </w:pPr>
    <w:rPr>
      <w:rFonts w:ascii="Times New Roman" w:hAnsi="Times New Roman"/>
      <w:b w:val="1"/>
      <w:bCs w:val="1"/>
    </w:rPr>
  </w:style>
  <w:style w:type="paragraph" w:styleId="Heading3">
    <w:name w:val="heading 3"/>
    <w:basedOn w:val="Normal"/>
    <w:next w:val="Normal"/>
    <w:link w:val="Heading3Char"/>
    <w:rsid w:val="00F5479B"/>
    <w:pPr>
      <w:keepNext w:val="1"/>
      <w:spacing w:after="60" w:before="240"/>
      <w:outlineLvl w:val="2"/>
    </w:pPr>
    <w:rPr>
      <w:rFonts w:ascii="Calibri" w:hAnsi="Calibri"/>
      <w:b w:val="1"/>
      <w:bCs w:val="1"/>
      <w:sz w:val="26"/>
      <w:szCs w:val="26"/>
    </w:rPr>
  </w:style>
  <w:style w:type="paragraph" w:styleId="Heading5">
    <w:name w:val="heading 5"/>
    <w:basedOn w:val="Normal"/>
    <w:next w:val="Normal"/>
    <w:link w:val="Heading5Char"/>
    <w:qFormat w:val="1"/>
    <w:rsid w:val="00DA329D"/>
    <w:pPr>
      <w:keepNext w:val="1"/>
      <w:jc w:val="center"/>
      <w:outlineLvl w:val="4"/>
    </w:pPr>
    <w:rPr>
      <w:rFonts w:ascii="Times New Roman" w:hAnsi="Times New Roman"/>
      <w:b w:val="1"/>
      <w:bCs w:val="1"/>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DA329D"/>
    <w:pPr>
      <w:jc w:val="center"/>
    </w:pPr>
    <w:rPr>
      <w:rFonts w:ascii="Times New Roman" w:hAnsi="Times New Roman"/>
      <w:i w:val="1"/>
      <w:iCs w:val="1"/>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semiHidden w:val="1"/>
    <w:rsid w:val="00026E6E"/>
    <w:rPr>
      <w:rFonts w:ascii="Tahoma" w:cs="Tahoma" w:hAnsi="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val="1"/>
    <w:rsid w:val="00B71EC7"/>
    <w:pPr>
      <w:shd w:color="auto" w:fill="000080" w:val="clear"/>
    </w:pPr>
    <w:rPr>
      <w:rFonts w:ascii="Tahoma" w:cs="Tahoma" w:hAnsi="Tahoma"/>
      <w:sz w:val="20"/>
      <w:szCs w:val="20"/>
    </w:rPr>
  </w:style>
  <w:style w:type="paragraph" w:styleId="NormalWeb">
    <w:name w:val="Normal (Web)"/>
    <w:basedOn w:val="Normal"/>
    <w:uiPriority w:val="99"/>
    <w:rsid w:val="001F0906"/>
    <w:pPr>
      <w:spacing w:after="100" w:afterAutospacing="1" w:before="100" w:beforeAutospacing="1"/>
    </w:pPr>
    <w:rPr>
      <w:rFonts w:ascii="Times New Roman" w:hAnsi="Times New Roman"/>
    </w:rPr>
  </w:style>
  <w:style w:type="character" w:styleId="HeaderChar" w:customStyle="1">
    <w:name w:val="Header Char"/>
    <w:link w:val="Header"/>
    <w:uiPriority w:val="99"/>
    <w:rsid w:val="00C67C22"/>
    <w:rPr>
      <w:rFonts w:ascii="Arial Narrow" w:hAnsi="Arial Narrow"/>
      <w:sz w:val="24"/>
      <w:szCs w:val="24"/>
    </w:rPr>
  </w:style>
  <w:style w:type="character" w:styleId="FooterChar" w:customStyle="1">
    <w:name w:val="Footer Char"/>
    <w:link w:val="Footer"/>
    <w:rsid w:val="00C67C22"/>
    <w:rPr>
      <w:rFonts w:ascii="Arial Narrow" w:hAnsi="Arial Narrow"/>
      <w:sz w:val="24"/>
      <w:szCs w:val="24"/>
    </w:rPr>
  </w:style>
  <w:style w:type="character" w:styleId="Heading5Char" w:customStyle="1">
    <w:name w:val="Heading 5 Char"/>
    <w:link w:val="Heading5"/>
    <w:rsid w:val="000F033F"/>
    <w:rPr>
      <w:b w:val="1"/>
      <w:bCs w:val="1"/>
      <w:sz w:val="44"/>
      <w:szCs w:val="24"/>
    </w:rPr>
  </w:style>
  <w:style w:type="paragraph" w:styleId="Pa11" w:customStyle="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Pa12" w:customStyle="1">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CM155" w:customStyle="1">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3" w:customStyle="1">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1" w:customStyle="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4" w:customStyle="1">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val="1"/>
    <w:rsid w:val="00263BD2"/>
    <w:pPr>
      <w:ind w:left="720"/>
      <w:contextualSpacing w:val="1"/>
    </w:pPr>
    <w:rPr>
      <w:rFonts w:ascii="Cambria" w:eastAsia="Cambria" w:hAnsi="Cambria"/>
    </w:rPr>
  </w:style>
  <w:style w:type="paragraph" w:styleId="Pa9" w:customStyle="1">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styleId="Pa10" w:customStyle="1">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styleId="Default" w:customStyle="1">
    <w:name w:val="Default"/>
    <w:rsid w:val="001932D4"/>
    <w:pPr>
      <w:widowControl w:val="0"/>
      <w:autoSpaceDE w:val="0"/>
      <w:autoSpaceDN w:val="0"/>
      <w:adjustRightInd w:val="0"/>
    </w:pPr>
    <w:rPr>
      <w:rFonts w:ascii="Times New Roman PS" w:cs="Times New Roman PS" w:eastAsia="Cambria" w:hAnsi="Times New Roman PS"/>
      <w:color w:val="000000"/>
      <w:sz w:val="24"/>
      <w:szCs w:val="24"/>
    </w:rPr>
  </w:style>
  <w:style w:type="paragraph" w:styleId="Pa23" w:customStyle="1">
    <w:name w:val="Pa23"/>
    <w:basedOn w:val="Default"/>
    <w:next w:val="Default"/>
    <w:uiPriority w:val="99"/>
    <w:rsid w:val="001932D4"/>
    <w:pPr>
      <w:spacing w:line="241" w:lineRule="atLeast"/>
    </w:pPr>
    <w:rPr>
      <w:rFonts w:cs="Times New Roman"/>
      <w:color w:val="auto"/>
    </w:rPr>
  </w:style>
  <w:style w:type="character" w:styleId="TitleChar" w:customStyle="1">
    <w:name w:val="Title Char"/>
    <w:link w:val="Title"/>
    <w:rsid w:val="00747A8A"/>
    <w:rPr>
      <w:i w:val="1"/>
      <w:iCs w:val="1"/>
      <w:sz w:val="24"/>
      <w:szCs w:val="24"/>
    </w:rPr>
  </w:style>
  <w:style w:type="character" w:styleId="smaller1" w:customStyle="1">
    <w:name w:val="smaller1"/>
    <w:rsid w:val="00D306D4"/>
    <w:rPr>
      <w:sz w:val="20"/>
      <w:szCs w:val="20"/>
    </w:rPr>
  </w:style>
  <w:style w:type="character" w:styleId="bold1" w:customStyle="1">
    <w:name w:val="bold1"/>
    <w:rsid w:val="00D306D4"/>
    <w:rPr>
      <w:b w:val="1"/>
      <w:bCs w:val="1"/>
    </w:rPr>
  </w:style>
  <w:style w:type="character" w:styleId="Heading3Char" w:customStyle="1">
    <w:name w:val="Heading 3 Char"/>
    <w:link w:val="Heading3"/>
    <w:rsid w:val="00F5479B"/>
    <w:rPr>
      <w:rFonts w:ascii="Calibri" w:hAnsi="Calibri"/>
      <w:b w:val="1"/>
      <w:bCs w:val="1"/>
      <w:sz w:val="26"/>
      <w:szCs w:val="26"/>
    </w:rPr>
  </w:style>
  <w:style w:type="character" w:styleId="u" w:customStyle="1">
    <w:name w:val="u"/>
    <w:basedOn w:val="DefaultParagraphFont"/>
    <w:rsid w:val="00F5479B"/>
  </w:style>
  <w:style w:type="character" w:styleId="test-preview-showmc" w:customStyle="1">
    <w:name w:val="test-preview-showmc"/>
    <w:rsid w:val="0089156F"/>
  </w:style>
  <w:style w:type="character" w:styleId="answerletterdisplay" w:customStyle="1">
    <w:name w:val="answerletterdisplay"/>
    <w:rsid w:val="0089156F"/>
  </w:style>
  <w:style w:type="character" w:styleId="apple-converted-space" w:customStyle="1">
    <w:name w:val="apple-converted-space"/>
    <w:basedOn w:val="DefaultParagraphFont"/>
    <w:rsid w:val="0003013D"/>
  </w:style>
  <w:style w:type="character" w:styleId="ipa" w:customStyle="1">
    <w:name w:val="ipa"/>
    <w:basedOn w:val="DefaultParagraphFont"/>
    <w:rsid w:val="0003013D"/>
  </w:style>
  <w:style w:type="character" w:styleId="FollowedHyperlink">
    <w:name w:val="FollowedHyperlink"/>
    <w:basedOn w:val="DefaultParagraphFont"/>
    <w:rsid w:val="0003013D"/>
    <w:rPr>
      <w:color w:val="800080" w:themeColor="followedHyperlink"/>
      <w:u w:val="single"/>
    </w:rPr>
  </w:style>
  <w:style w:type="character" w:styleId="CommentReference">
    <w:name w:val="annotation reference"/>
    <w:basedOn w:val="DefaultParagraphFont"/>
    <w:semiHidden w:val="1"/>
    <w:unhideWhenUsed w:val="1"/>
    <w:rsid w:val="009B0F3D"/>
    <w:rPr>
      <w:sz w:val="16"/>
      <w:szCs w:val="16"/>
    </w:rPr>
  </w:style>
  <w:style w:type="paragraph" w:styleId="CommentText">
    <w:name w:val="annotation text"/>
    <w:basedOn w:val="Normal"/>
    <w:link w:val="CommentTextChar"/>
    <w:semiHidden w:val="1"/>
    <w:unhideWhenUsed w:val="1"/>
    <w:rsid w:val="009B0F3D"/>
    <w:rPr>
      <w:sz w:val="20"/>
      <w:szCs w:val="20"/>
    </w:rPr>
  </w:style>
  <w:style w:type="character" w:styleId="CommentTextChar" w:customStyle="1">
    <w:name w:val="Comment Text Char"/>
    <w:basedOn w:val="DefaultParagraphFont"/>
    <w:link w:val="CommentText"/>
    <w:semiHidden w:val="1"/>
    <w:rsid w:val="009B0F3D"/>
    <w:rPr>
      <w:rFonts w:ascii="Arial Narrow" w:hAnsi="Arial Narrow"/>
    </w:rPr>
  </w:style>
  <w:style w:type="paragraph" w:styleId="CommentSubject">
    <w:name w:val="annotation subject"/>
    <w:basedOn w:val="CommentText"/>
    <w:next w:val="CommentText"/>
    <w:link w:val="CommentSubjectChar"/>
    <w:semiHidden w:val="1"/>
    <w:unhideWhenUsed w:val="1"/>
    <w:rsid w:val="009B0F3D"/>
    <w:rPr>
      <w:b w:val="1"/>
      <w:bCs w:val="1"/>
    </w:rPr>
  </w:style>
  <w:style w:type="character" w:styleId="CommentSubjectChar" w:customStyle="1">
    <w:name w:val="Comment Subject Char"/>
    <w:basedOn w:val="CommentTextChar"/>
    <w:link w:val="CommentSubject"/>
    <w:semiHidden w:val="1"/>
    <w:rsid w:val="009B0F3D"/>
    <w:rPr>
      <w:rFonts w:ascii="Arial Narrow" w:hAnsi="Arial Narrow"/>
      <w:b w:val="1"/>
      <w:bCs w:val="1"/>
    </w:rPr>
  </w:style>
  <w:style w:type="paragraph" w:styleId="ctrimg" w:customStyle="1">
    <w:name w:val="ctrimg"/>
    <w:basedOn w:val="Normal"/>
    <w:rsid w:val="002C037B"/>
    <w:pPr>
      <w:spacing w:after="100" w:afterAutospacing="1" w:before="100" w:beforeAutospacing="1"/>
    </w:pPr>
    <w:rPr>
      <w:rFonts w:ascii="Times" w:hAnsi="Times"/>
      <w:sz w:val="20"/>
      <w:szCs w:val="20"/>
    </w:rPr>
  </w:style>
  <w:style w:type="character" w:styleId="Heading1Char" w:customStyle="1">
    <w:name w:val="Heading 1 Char"/>
    <w:basedOn w:val="DefaultParagraphFont"/>
    <w:link w:val="Heading1"/>
    <w:rsid w:val="00876CBB"/>
    <w:rPr>
      <w:b w:val="1"/>
      <w:bCs w:val="1"/>
      <w:sz w:val="2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mprwvRMNlvelHJFvIt5BsQBT2A==">AMUW2mUXMhdVZGK3Sx3BsxA5wfAsH2XK/IMBadXhc9pfow0dAAZ1RKnH6VojZZicpOhPpJ2ofVgAfldbDxVKjDkEvdiiRHOhv65xce4OFywNFomVfoWmENmU7y5itQyCqEq/8JS193bs/2iDSENXzWUfUkiCXVmefVg7qBQQ5xAeiAiwbq4ydKn2gQ/6zmsX3cmCmZCJFNRwOqgjT3u0ltxQubE7TqBYiHZSRa4YS8m9jciBkziWP6fhyxPrWnB9810ntoeyXWrv+cEBiBFQj3eW7VFwK7tR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2017-12-01T04:51:00Z</dcterms:created>
  <dc:creator>zmiller</dc:creator>
</cp:coreProperties>
</file>